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CellMar>
          <w:left w:w="10" w:type="dxa"/>
          <w:right w:w="10" w:type="dxa"/>
        </w:tblCellMar>
        <w:tblLook w:val="0000" w:firstRow="0" w:lastRow="0" w:firstColumn="0" w:lastColumn="0" w:noHBand="0" w:noVBand="0"/>
      </w:tblPr>
      <w:tblGrid>
        <w:gridCol w:w="716"/>
        <w:gridCol w:w="3331"/>
        <w:gridCol w:w="1560"/>
        <w:gridCol w:w="4027"/>
      </w:tblGrid>
      <w:tr w:rsidR="00010B64" w:rsidRPr="00927AEF" w14:paraId="68DE3B01" w14:textId="77777777">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00" w14:textId="77777777" w:rsidR="00010B64" w:rsidRPr="00927AEF" w:rsidRDefault="00B96C23" w:rsidP="00416A73">
            <w:pPr>
              <w:widowControl w:val="0"/>
              <w:suppressAutoHyphens w:val="0"/>
              <w:spacing w:after="120"/>
              <w:ind w:right="140" w:firstLine="1247"/>
              <w:jc w:val="both"/>
              <w:rPr>
                <w:rFonts w:ascii="Times New Roman" w:hAnsi="Times New Roman" w:cs="Times New Roman"/>
                <w:b/>
                <w:sz w:val="24"/>
                <w:szCs w:val="24"/>
              </w:rPr>
            </w:pPr>
            <w:r w:rsidRPr="00927AEF">
              <w:rPr>
                <w:rFonts w:ascii="Times New Roman" w:hAnsi="Times New Roman" w:cs="Times New Roman"/>
                <w:b/>
                <w:sz w:val="24"/>
                <w:szCs w:val="24"/>
              </w:rPr>
              <w:t>TECHNINĖ SPECIFIKACIJA</w:t>
            </w:r>
          </w:p>
        </w:tc>
      </w:tr>
      <w:tr w:rsidR="00010B64" w:rsidRPr="00927AEF" w14:paraId="68DE3B04"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02" w14:textId="77777777" w:rsidR="00010B64" w:rsidRPr="00927AEF" w:rsidRDefault="00010B64" w:rsidP="00416A73">
            <w:pPr>
              <w:pStyle w:val="Sraopastraipa"/>
              <w:widowControl w:val="0"/>
              <w:numPr>
                <w:ilvl w:val="0"/>
                <w:numId w:val="1"/>
              </w:numPr>
              <w:suppressAutoHyphens w:val="0"/>
              <w:spacing w:after="120"/>
              <w:ind w:right="140"/>
              <w:jc w:val="both"/>
              <w:rPr>
                <w:rFonts w:ascii="Times New Roman" w:hAnsi="Times New Roman" w:cs="Times New Roman"/>
                <w:b/>
                <w:sz w:val="24"/>
                <w:szCs w:val="24"/>
              </w:rPr>
            </w:pPr>
          </w:p>
        </w:tc>
        <w:tc>
          <w:tcPr>
            <w:tcW w:w="906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03" w14:textId="77777777" w:rsidR="00010B64" w:rsidRPr="00927AEF" w:rsidRDefault="00B96C23" w:rsidP="00416A73">
            <w:pPr>
              <w:widowControl w:val="0"/>
              <w:suppressAutoHyphens w:val="0"/>
              <w:spacing w:after="120"/>
              <w:ind w:right="140"/>
              <w:jc w:val="both"/>
              <w:rPr>
                <w:rFonts w:ascii="Times New Roman" w:hAnsi="Times New Roman" w:cs="Times New Roman"/>
                <w:b/>
                <w:sz w:val="24"/>
                <w:szCs w:val="24"/>
              </w:rPr>
            </w:pPr>
            <w:r w:rsidRPr="00927AEF">
              <w:rPr>
                <w:rFonts w:ascii="Times New Roman" w:hAnsi="Times New Roman" w:cs="Times New Roman"/>
                <w:b/>
                <w:sz w:val="24"/>
                <w:szCs w:val="24"/>
              </w:rPr>
              <w:t>Sąvokos</w:t>
            </w:r>
          </w:p>
        </w:tc>
      </w:tr>
      <w:tr w:rsidR="00010B64" w:rsidRPr="00927AEF" w14:paraId="68DE3B08" w14:textId="77777777">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05" w14:textId="0806B92A" w:rsidR="00010B64" w:rsidRPr="00927AEF" w:rsidRDefault="00E846C8" w:rsidP="00416A73">
            <w:pPr>
              <w:pStyle w:val="Sraopastraipa"/>
              <w:widowControl w:val="0"/>
              <w:numPr>
                <w:ilvl w:val="1"/>
                <w:numId w:val="2"/>
              </w:numPr>
              <w:tabs>
                <w:tab w:val="left" w:pos="0"/>
              </w:tabs>
              <w:suppressAutoHyphens w:val="0"/>
              <w:spacing w:after="120"/>
              <w:ind w:left="596" w:right="140" w:hanging="596"/>
              <w:jc w:val="both"/>
              <w:rPr>
                <w:rFonts w:ascii="Times New Roman" w:hAnsi="Times New Roman" w:cs="Times New Roman"/>
                <w:sz w:val="24"/>
                <w:szCs w:val="24"/>
              </w:rPr>
            </w:pPr>
            <w:r w:rsidRPr="00927AEF">
              <w:rPr>
                <w:rFonts w:ascii="Times New Roman" w:hAnsi="Times New Roman" w:cs="Times New Roman"/>
                <w:b/>
                <w:bCs/>
                <w:sz w:val="24"/>
                <w:szCs w:val="24"/>
              </w:rPr>
              <w:t>Užsakovas</w:t>
            </w:r>
            <w:r w:rsidR="00524E4D" w:rsidRPr="00927AEF">
              <w:rPr>
                <w:rFonts w:ascii="Times New Roman" w:hAnsi="Times New Roman" w:cs="Times New Roman"/>
                <w:b/>
                <w:bCs/>
                <w:sz w:val="24"/>
                <w:szCs w:val="24"/>
              </w:rPr>
              <w:t xml:space="preserve"> </w:t>
            </w:r>
            <w:r w:rsidR="00B96C23" w:rsidRPr="00927AEF">
              <w:rPr>
                <w:rFonts w:ascii="Times New Roman" w:hAnsi="Times New Roman" w:cs="Times New Roman"/>
                <w:bCs/>
                <w:sz w:val="24"/>
                <w:szCs w:val="24"/>
              </w:rPr>
              <w:t>–</w:t>
            </w:r>
            <w:r w:rsidR="00B96C23" w:rsidRPr="00927AEF">
              <w:rPr>
                <w:rFonts w:ascii="Times New Roman" w:hAnsi="Times New Roman" w:cs="Times New Roman"/>
                <w:sz w:val="24"/>
                <w:szCs w:val="24"/>
              </w:rPr>
              <w:t xml:space="preserve"> uždaroji akcinė bendrovė „G</w:t>
            </w:r>
            <w:r w:rsidRPr="00927AEF">
              <w:rPr>
                <w:rFonts w:ascii="Times New Roman" w:hAnsi="Times New Roman" w:cs="Times New Roman"/>
                <w:sz w:val="24"/>
                <w:szCs w:val="24"/>
              </w:rPr>
              <w:t>rinda</w:t>
            </w:r>
            <w:r w:rsidR="00B96C23" w:rsidRPr="00927AEF">
              <w:rPr>
                <w:rFonts w:ascii="Times New Roman" w:hAnsi="Times New Roman" w:cs="Times New Roman"/>
                <w:sz w:val="24"/>
                <w:szCs w:val="24"/>
              </w:rPr>
              <w:t>“ (toliau – Perkančioji organizacija).</w:t>
            </w:r>
          </w:p>
          <w:p w14:paraId="68DE3B06" w14:textId="68E0A737" w:rsidR="00010B64" w:rsidRPr="00927AEF" w:rsidRDefault="001A204D" w:rsidP="00416A73">
            <w:pPr>
              <w:pStyle w:val="Sraopastraipa"/>
              <w:widowControl w:val="0"/>
              <w:numPr>
                <w:ilvl w:val="1"/>
                <w:numId w:val="2"/>
              </w:numPr>
              <w:tabs>
                <w:tab w:val="left" w:pos="0"/>
              </w:tabs>
              <w:suppressAutoHyphens w:val="0"/>
              <w:spacing w:after="120"/>
              <w:ind w:left="596" w:right="140" w:hanging="596"/>
              <w:jc w:val="both"/>
              <w:rPr>
                <w:rFonts w:ascii="Times New Roman" w:hAnsi="Times New Roman" w:cs="Times New Roman"/>
                <w:sz w:val="24"/>
                <w:szCs w:val="24"/>
              </w:rPr>
            </w:pPr>
            <w:r w:rsidRPr="00927AEF">
              <w:rPr>
                <w:rFonts w:ascii="Times New Roman" w:hAnsi="Times New Roman" w:cs="Times New Roman"/>
                <w:b/>
                <w:sz w:val="24"/>
                <w:szCs w:val="24"/>
              </w:rPr>
              <w:t>Projektuotojas</w:t>
            </w:r>
            <w:r w:rsidR="00524E4D" w:rsidRPr="00927AEF">
              <w:rPr>
                <w:rFonts w:ascii="Times New Roman" w:hAnsi="Times New Roman" w:cs="Times New Roman"/>
                <w:sz w:val="24"/>
                <w:szCs w:val="24"/>
              </w:rPr>
              <w:t xml:space="preserve"> </w:t>
            </w:r>
            <w:r w:rsidR="00B96C23" w:rsidRPr="00927AEF">
              <w:rPr>
                <w:rFonts w:ascii="Times New Roman" w:hAnsi="Times New Roman" w:cs="Times New Roman"/>
                <w:sz w:val="24"/>
                <w:szCs w:val="24"/>
              </w:rPr>
              <w:t xml:space="preserve">– </w:t>
            </w:r>
            <w:r w:rsidR="00B96C23" w:rsidRPr="00927AEF">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p w14:paraId="68DE3B07" w14:textId="4B155A42" w:rsidR="00010B64" w:rsidRPr="00927AEF" w:rsidRDefault="008F6E35" w:rsidP="00416A73">
            <w:pPr>
              <w:pStyle w:val="Sraopastraipa"/>
              <w:widowControl w:val="0"/>
              <w:numPr>
                <w:ilvl w:val="1"/>
                <w:numId w:val="2"/>
              </w:numPr>
              <w:tabs>
                <w:tab w:val="left" w:pos="0"/>
              </w:tabs>
              <w:suppressAutoHyphens w:val="0"/>
              <w:spacing w:after="120"/>
              <w:ind w:left="596" w:right="140" w:hanging="596"/>
              <w:jc w:val="both"/>
              <w:rPr>
                <w:rFonts w:ascii="Times New Roman" w:hAnsi="Times New Roman" w:cs="Times New Roman"/>
                <w:sz w:val="24"/>
                <w:szCs w:val="24"/>
              </w:rPr>
            </w:pPr>
            <w:r w:rsidRPr="00927AEF">
              <w:rPr>
                <w:rFonts w:ascii="Times New Roman" w:hAnsi="Times New Roman" w:cs="Times New Roman"/>
                <w:b/>
                <w:sz w:val="24"/>
                <w:szCs w:val="24"/>
              </w:rPr>
              <w:t>Paslaugos</w:t>
            </w:r>
            <w:r w:rsidR="00524E4D" w:rsidRPr="00927AEF">
              <w:rPr>
                <w:rFonts w:ascii="Times New Roman" w:hAnsi="Times New Roman" w:cs="Times New Roman"/>
                <w:b/>
                <w:sz w:val="24"/>
                <w:szCs w:val="24"/>
              </w:rPr>
              <w:t xml:space="preserve"> </w:t>
            </w:r>
            <w:r w:rsidR="00B96C23" w:rsidRPr="00927AEF">
              <w:rPr>
                <w:rFonts w:ascii="Times New Roman" w:hAnsi="Times New Roman" w:cs="Times New Roman"/>
                <w:sz w:val="24"/>
                <w:szCs w:val="24"/>
              </w:rPr>
              <w:t xml:space="preserve">– </w:t>
            </w:r>
            <w:proofErr w:type="spellStart"/>
            <w:r w:rsidR="00B96C23" w:rsidRPr="00927AEF">
              <w:rPr>
                <w:rFonts w:ascii="Times New Roman" w:hAnsi="Times New Roman" w:cs="Times New Roman"/>
                <w:sz w:val="24"/>
                <w:szCs w:val="24"/>
              </w:rPr>
              <w:t>Plikakalnio</w:t>
            </w:r>
            <w:proofErr w:type="spellEnd"/>
            <w:r w:rsidR="00B96C23" w:rsidRPr="00927AEF">
              <w:rPr>
                <w:rFonts w:ascii="Times New Roman" w:hAnsi="Times New Roman" w:cs="Times New Roman"/>
                <w:sz w:val="24"/>
                <w:szCs w:val="24"/>
              </w:rPr>
              <w:t xml:space="preserve"> atodangos </w:t>
            </w:r>
            <w:r w:rsidR="00B14B56" w:rsidRPr="00927AEF">
              <w:rPr>
                <w:rFonts w:ascii="Times New Roman" w:hAnsi="Times New Roman" w:cs="Times New Roman"/>
                <w:sz w:val="24"/>
                <w:szCs w:val="24"/>
              </w:rPr>
              <w:t>aikštelės supaprastinto rekonstravimo projekto rengimas</w:t>
            </w:r>
            <w:r w:rsidR="001D692C" w:rsidRPr="00927AEF">
              <w:rPr>
                <w:rFonts w:ascii="Times New Roman" w:hAnsi="Times New Roman" w:cs="Times New Roman"/>
                <w:bCs/>
                <w:sz w:val="24"/>
                <w:szCs w:val="24"/>
              </w:rPr>
              <w:t xml:space="preserve"> ir projekto vykdymo priežiūra</w:t>
            </w:r>
            <w:r w:rsidR="00B96C23" w:rsidRPr="00927AEF">
              <w:rPr>
                <w:rFonts w:ascii="Times New Roman" w:hAnsi="Times New Roman" w:cs="Times New Roman"/>
                <w:sz w:val="24"/>
                <w:szCs w:val="24"/>
              </w:rPr>
              <w:t>.</w:t>
            </w:r>
          </w:p>
        </w:tc>
      </w:tr>
      <w:tr w:rsidR="00010B64" w:rsidRPr="00927AEF" w14:paraId="68DE3B0B"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09" w14:textId="77777777" w:rsidR="00010B64" w:rsidRPr="00927AEF" w:rsidRDefault="00010B64" w:rsidP="00416A73">
            <w:pPr>
              <w:pStyle w:val="Sraopastraipa"/>
              <w:widowControl w:val="0"/>
              <w:numPr>
                <w:ilvl w:val="0"/>
                <w:numId w:val="1"/>
              </w:numPr>
              <w:suppressAutoHyphens w:val="0"/>
              <w:spacing w:after="120"/>
              <w:ind w:right="140"/>
              <w:jc w:val="both"/>
              <w:rPr>
                <w:rFonts w:ascii="Times New Roman" w:hAnsi="Times New Roman" w:cs="Times New Roman"/>
                <w:b/>
                <w:sz w:val="24"/>
                <w:szCs w:val="24"/>
              </w:rPr>
            </w:pPr>
          </w:p>
        </w:tc>
        <w:tc>
          <w:tcPr>
            <w:tcW w:w="906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0A" w14:textId="77777777" w:rsidR="00010B64" w:rsidRPr="00927AEF" w:rsidRDefault="00B96C23" w:rsidP="00416A73">
            <w:pPr>
              <w:widowControl w:val="0"/>
              <w:suppressAutoHyphens w:val="0"/>
              <w:spacing w:after="120"/>
              <w:ind w:right="140"/>
              <w:jc w:val="both"/>
              <w:rPr>
                <w:rFonts w:ascii="Times New Roman" w:hAnsi="Times New Roman" w:cs="Times New Roman"/>
                <w:b/>
                <w:sz w:val="24"/>
                <w:szCs w:val="24"/>
              </w:rPr>
            </w:pPr>
            <w:r w:rsidRPr="00927AEF">
              <w:rPr>
                <w:rFonts w:ascii="Times New Roman" w:hAnsi="Times New Roman" w:cs="Times New Roman"/>
                <w:b/>
                <w:sz w:val="24"/>
                <w:szCs w:val="24"/>
              </w:rPr>
              <w:t>Bendrosios nuostatos</w:t>
            </w:r>
          </w:p>
        </w:tc>
      </w:tr>
      <w:tr w:rsidR="00010B64" w:rsidRPr="00927AEF" w14:paraId="68DE3B0E" w14:textId="77777777">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3ED57" w14:textId="0C62D1CB" w:rsidR="00E93985" w:rsidRPr="00927AEF" w:rsidRDefault="00B96C23" w:rsidP="00416A73">
            <w:pPr>
              <w:pStyle w:val="Sraopastraipa"/>
              <w:widowControl w:val="0"/>
              <w:numPr>
                <w:ilvl w:val="1"/>
                <w:numId w:val="1"/>
              </w:numPr>
              <w:suppressAutoHyphens w:val="0"/>
              <w:spacing w:after="120"/>
              <w:ind w:left="591" w:right="140" w:hanging="591"/>
              <w:jc w:val="both"/>
              <w:rPr>
                <w:rFonts w:ascii="Times New Roman" w:hAnsi="Times New Roman" w:cs="Times New Roman"/>
                <w:sz w:val="24"/>
                <w:szCs w:val="24"/>
              </w:rPr>
            </w:pPr>
            <w:r w:rsidRPr="00927AEF">
              <w:rPr>
                <w:rFonts w:ascii="Times New Roman" w:hAnsi="Times New Roman" w:cs="Times New Roman"/>
                <w:sz w:val="24"/>
                <w:szCs w:val="24"/>
              </w:rPr>
              <w:t>Pirkimas atliekamas laikantis lygiateisiškumo, nediskriminavimo, abipusio pripažinimo, proporcingumo, skaidrumo principų. Perkančioji organizacija, vykdydama pirkimą, siekia racionaliai naudoti tam skirtas lėšas bei užtikrina, kad būtų laikomasi aplinkos apsaugos, socialinės ir darbo teisės įpareigojimų vykdant pirkimo sutartis.</w:t>
            </w:r>
          </w:p>
          <w:p w14:paraId="45132393" w14:textId="677B009A" w:rsidR="00010B64" w:rsidRPr="00927AEF" w:rsidRDefault="00B96C23" w:rsidP="00416A73">
            <w:pPr>
              <w:pStyle w:val="Sraopastraipa"/>
              <w:widowControl w:val="0"/>
              <w:numPr>
                <w:ilvl w:val="1"/>
                <w:numId w:val="1"/>
              </w:numPr>
              <w:suppressAutoHyphens w:val="0"/>
              <w:spacing w:after="120"/>
              <w:ind w:left="596" w:right="140" w:hanging="596"/>
              <w:jc w:val="both"/>
              <w:rPr>
                <w:rFonts w:ascii="Times New Roman" w:hAnsi="Times New Roman" w:cs="Times New Roman"/>
                <w:sz w:val="24"/>
                <w:szCs w:val="24"/>
              </w:rPr>
            </w:pPr>
            <w:r w:rsidRPr="00927AEF">
              <w:rPr>
                <w:rFonts w:ascii="Times New Roman" w:hAnsi="Times New Roman" w:cs="Times New Roman"/>
                <w:sz w:val="24"/>
                <w:szCs w:val="24"/>
              </w:rPr>
              <w:t>Bet kokia informacija, apklausos sąlygų paaiškinimai, pranešimai ar kitas Perkančiosios organizacijos ir dalyvio susirašinėjimas yra vykdomas tik CVP IS susirašinėjimo priemonėmis (pranešimus gaus prie pirkimo prisijungę dalyviai).</w:t>
            </w:r>
          </w:p>
          <w:p w14:paraId="68DE3B0D" w14:textId="40CD890A" w:rsidR="000B0FA2" w:rsidRPr="00927AEF" w:rsidRDefault="000B0FA2" w:rsidP="00416A73">
            <w:pPr>
              <w:pStyle w:val="Sraopastraipa"/>
              <w:widowControl w:val="0"/>
              <w:numPr>
                <w:ilvl w:val="1"/>
                <w:numId w:val="1"/>
              </w:numPr>
              <w:suppressAutoHyphens w:val="0"/>
              <w:spacing w:after="120"/>
              <w:ind w:left="596" w:right="140" w:hanging="596"/>
              <w:jc w:val="both"/>
              <w:rPr>
                <w:rFonts w:ascii="Times New Roman" w:hAnsi="Times New Roman" w:cs="Times New Roman"/>
                <w:sz w:val="24"/>
                <w:szCs w:val="24"/>
              </w:rPr>
            </w:pPr>
            <w:r w:rsidRPr="00927AEF">
              <w:rPr>
                <w:rFonts w:ascii="Times New Roman" w:hAnsi="Times New Roman" w:cs="Times New Roman"/>
                <w:sz w:val="24"/>
                <w:szCs w:val="24"/>
              </w:rPr>
              <w:t>Projektuotojas atsako už visų pirkimo dokumentų išnagrinėjimą, įskaitant konkurso sąlygų paaiškinimus ir papildymus. Sutarties vykdymo metu nebus priimtas joks reikalavimas pakeisti pasiūlymo sumą arba sąlygas, grindžiant klaidomis ar praleidimais.</w:t>
            </w:r>
          </w:p>
        </w:tc>
      </w:tr>
      <w:tr w:rsidR="00010B64" w:rsidRPr="00927AEF" w14:paraId="68DE3B12"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0F" w14:textId="77777777" w:rsidR="00010B64" w:rsidRPr="00927AEF" w:rsidRDefault="00010B64" w:rsidP="00416A73">
            <w:pPr>
              <w:pStyle w:val="Sraopastraipa"/>
              <w:widowControl w:val="0"/>
              <w:numPr>
                <w:ilvl w:val="0"/>
                <w:numId w:val="1"/>
              </w:numPr>
              <w:suppressAutoHyphens w:val="0"/>
              <w:spacing w:after="120"/>
              <w:ind w:right="140"/>
              <w:jc w:val="both"/>
              <w:rPr>
                <w:rFonts w:ascii="Times New Roman" w:hAnsi="Times New Roman" w:cs="Times New Roman"/>
                <w:b/>
                <w:sz w:val="24"/>
                <w:szCs w:val="24"/>
              </w:rPr>
            </w:pPr>
          </w:p>
        </w:tc>
        <w:tc>
          <w:tcPr>
            <w:tcW w:w="3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0" w14:textId="77777777" w:rsidR="00010B64" w:rsidRPr="00927AEF" w:rsidRDefault="00B96C23" w:rsidP="00416A73">
            <w:pPr>
              <w:widowControl w:val="0"/>
              <w:suppressAutoHyphens w:val="0"/>
              <w:spacing w:after="120"/>
              <w:ind w:right="140"/>
              <w:jc w:val="both"/>
              <w:rPr>
                <w:rFonts w:ascii="Times New Roman" w:hAnsi="Times New Roman" w:cs="Times New Roman"/>
                <w:b/>
                <w:sz w:val="24"/>
                <w:szCs w:val="24"/>
              </w:rPr>
            </w:pPr>
            <w:r w:rsidRPr="00927AEF">
              <w:rPr>
                <w:rFonts w:ascii="Times New Roman" w:hAnsi="Times New Roman" w:cs="Times New Roman"/>
                <w:b/>
                <w:sz w:val="24"/>
                <w:szCs w:val="24"/>
              </w:rPr>
              <w:t>Pirkimo objektas</w:t>
            </w:r>
          </w:p>
        </w:tc>
        <w:tc>
          <w:tcPr>
            <w:tcW w:w="5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1" w14:textId="4DF1F0D0" w:rsidR="00010B64" w:rsidRPr="00927AEF" w:rsidRDefault="002F0458" w:rsidP="00416A73">
            <w:pPr>
              <w:widowControl w:val="0"/>
              <w:suppressAutoHyphens w:val="0"/>
              <w:spacing w:after="120"/>
              <w:ind w:right="140"/>
              <w:jc w:val="both"/>
              <w:rPr>
                <w:rFonts w:ascii="Times New Roman" w:hAnsi="Times New Roman" w:cs="Times New Roman"/>
                <w:sz w:val="24"/>
                <w:szCs w:val="24"/>
              </w:rPr>
            </w:pPr>
            <w:proofErr w:type="spellStart"/>
            <w:r w:rsidRPr="00927AEF">
              <w:rPr>
                <w:rFonts w:ascii="Times New Roman" w:hAnsi="Times New Roman" w:cs="Times New Roman"/>
                <w:sz w:val="24"/>
                <w:szCs w:val="24"/>
              </w:rPr>
              <w:t>Plikakalnio</w:t>
            </w:r>
            <w:proofErr w:type="spellEnd"/>
            <w:r w:rsidRPr="00927AEF">
              <w:rPr>
                <w:rFonts w:ascii="Times New Roman" w:hAnsi="Times New Roman" w:cs="Times New Roman"/>
                <w:sz w:val="24"/>
                <w:szCs w:val="24"/>
              </w:rPr>
              <w:t xml:space="preserve"> atodangos aikštelės supaprastinto rekonstravimo projekto rengimas</w:t>
            </w:r>
            <w:r w:rsidR="00820841" w:rsidRPr="00927AEF">
              <w:rPr>
                <w:rFonts w:ascii="Times New Roman" w:hAnsi="Times New Roman" w:cs="Times New Roman"/>
                <w:iCs/>
                <w:sz w:val="24"/>
                <w:szCs w:val="24"/>
              </w:rPr>
              <w:t xml:space="preserve"> </w:t>
            </w:r>
            <w:r w:rsidR="00B96C23" w:rsidRPr="00927AEF">
              <w:rPr>
                <w:rFonts w:ascii="Times New Roman" w:hAnsi="Times New Roman" w:cs="Times New Roman"/>
                <w:iCs/>
                <w:sz w:val="24"/>
                <w:szCs w:val="24"/>
              </w:rPr>
              <w:t xml:space="preserve">(toliau – </w:t>
            </w:r>
            <w:r w:rsidR="00E21CEC" w:rsidRPr="00927AEF">
              <w:rPr>
                <w:rFonts w:ascii="Times New Roman" w:hAnsi="Times New Roman" w:cs="Times New Roman"/>
                <w:b/>
                <w:bCs/>
                <w:iCs/>
                <w:sz w:val="24"/>
                <w:szCs w:val="24"/>
              </w:rPr>
              <w:t>Projektas</w:t>
            </w:r>
            <w:r w:rsidR="00B96C23" w:rsidRPr="00927AEF">
              <w:rPr>
                <w:rFonts w:ascii="Times New Roman" w:hAnsi="Times New Roman" w:cs="Times New Roman"/>
                <w:iCs/>
                <w:sz w:val="24"/>
                <w:szCs w:val="24"/>
              </w:rPr>
              <w:t>)</w:t>
            </w:r>
            <w:r w:rsidR="00ED6D4D" w:rsidRPr="00927AEF">
              <w:rPr>
                <w:rFonts w:ascii="Times New Roman" w:hAnsi="Times New Roman" w:cs="Times New Roman"/>
                <w:iCs/>
                <w:sz w:val="24"/>
                <w:szCs w:val="24"/>
              </w:rPr>
              <w:t xml:space="preserve"> ir projekto vykdymo pr</w:t>
            </w:r>
            <w:r w:rsidR="0051795F" w:rsidRPr="00927AEF">
              <w:rPr>
                <w:rFonts w:ascii="Times New Roman" w:hAnsi="Times New Roman" w:cs="Times New Roman"/>
                <w:iCs/>
                <w:sz w:val="24"/>
                <w:szCs w:val="24"/>
              </w:rPr>
              <w:t>ie</w:t>
            </w:r>
            <w:r w:rsidR="00ED6D4D" w:rsidRPr="00927AEF">
              <w:rPr>
                <w:rFonts w:ascii="Times New Roman" w:hAnsi="Times New Roman" w:cs="Times New Roman"/>
                <w:iCs/>
                <w:sz w:val="24"/>
                <w:szCs w:val="24"/>
              </w:rPr>
              <w:t>žiūra</w:t>
            </w:r>
            <w:r w:rsidR="00992A35" w:rsidRPr="00927AEF">
              <w:rPr>
                <w:rFonts w:ascii="Times New Roman" w:hAnsi="Times New Roman" w:cs="Times New Roman"/>
                <w:iCs/>
                <w:sz w:val="24"/>
                <w:szCs w:val="24"/>
              </w:rPr>
              <w:t>.</w:t>
            </w:r>
          </w:p>
        </w:tc>
      </w:tr>
      <w:tr w:rsidR="00010B64" w:rsidRPr="00927AEF" w14:paraId="68DE3B17" w14:textId="77777777">
        <w:trPr>
          <w:trHeight w:val="73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3" w14:textId="77777777" w:rsidR="00010B64" w:rsidRPr="00927AEF" w:rsidRDefault="00010B64" w:rsidP="00416A73">
            <w:pPr>
              <w:pStyle w:val="Sraopastraipa"/>
              <w:widowControl w:val="0"/>
              <w:numPr>
                <w:ilvl w:val="0"/>
                <w:numId w:val="1"/>
              </w:numPr>
              <w:suppressAutoHyphens w:val="0"/>
              <w:spacing w:after="120"/>
              <w:ind w:right="140"/>
              <w:jc w:val="both"/>
              <w:rPr>
                <w:rFonts w:ascii="Times New Roman" w:hAnsi="Times New Roman" w:cs="Times New Roman"/>
                <w:b/>
                <w:sz w:val="24"/>
                <w:szCs w:val="24"/>
              </w:rPr>
            </w:pPr>
          </w:p>
        </w:tc>
        <w:tc>
          <w:tcPr>
            <w:tcW w:w="3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4" w14:textId="77777777" w:rsidR="00010B64" w:rsidRPr="00927AEF" w:rsidRDefault="00B96C23" w:rsidP="00416A73">
            <w:pPr>
              <w:widowControl w:val="0"/>
              <w:suppressAutoHyphens w:val="0"/>
              <w:spacing w:after="120"/>
              <w:ind w:right="140"/>
              <w:jc w:val="both"/>
              <w:rPr>
                <w:rFonts w:ascii="Times New Roman" w:hAnsi="Times New Roman" w:cs="Times New Roman"/>
                <w:sz w:val="24"/>
                <w:szCs w:val="24"/>
              </w:rPr>
            </w:pPr>
            <w:r w:rsidRPr="00927AEF">
              <w:rPr>
                <w:rFonts w:ascii="Times New Roman" w:hAnsi="Times New Roman" w:cs="Times New Roman"/>
                <w:b/>
                <w:color w:val="000000"/>
                <w:sz w:val="24"/>
                <w:szCs w:val="24"/>
              </w:rPr>
              <w:t>Pirkimo objekto apimtys (kiekiai)</w:t>
            </w:r>
          </w:p>
        </w:tc>
        <w:tc>
          <w:tcPr>
            <w:tcW w:w="15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5" w14:textId="77777777" w:rsidR="00010B64" w:rsidRPr="00927AEF" w:rsidRDefault="00B96C23" w:rsidP="00416A73">
            <w:pPr>
              <w:widowControl w:val="0"/>
              <w:tabs>
                <w:tab w:val="left" w:pos="1019"/>
              </w:tabs>
              <w:suppressAutoHyphens w:val="0"/>
              <w:spacing w:after="120"/>
              <w:ind w:right="140"/>
              <w:jc w:val="both"/>
              <w:rPr>
                <w:rFonts w:ascii="Times New Roman" w:hAnsi="Times New Roman" w:cs="Times New Roman"/>
                <w:sz w:val="24"/>
                <w:szCs w:val="24"/>
              </w:rPr>
            </w:pPr>
            <w:r w:rsidRPr="00927AEF">
              <w:rPr>
                <w:rFonts w:ascii="Times New Roman" w:hAnsi="Times New Roman" w:cs="Times New Roman"/>
                <w:sz w:val="24"/>
                <w:szCs w:val="24"/>
              </w:rPr>
              <w:t>1</w:t>
            </w:r>
          </w:p>
        </w:tc>
        <w:tc>
          <w:tcPr>
            <w:tcW w:w="4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6" w14:textId="77777777" w:rsidR="00010B64" w:rsidRPr="00927AEF" w:rsidRDefault="00B96C23" w:rsidP="00416A73">
            <w:pPr>
              <w:widowControl w:val="0"/>
              <w:suppressAutoHyphens w:val="0"/>
              <w:spacing w:after="120"/>
              <w:ind w:right="140"/>
              <w:jc w:val="both"/>
              <w:rPr>
                <w:rFonts w:ascii="Times New Roman" w:hAnsi="Times New Roman" w:cs="Times New Roman"/>
                <w:sz w:val="24"/>
                <w:szCs w:val="24"/>
              </w:rPr>
            </w:pPr>
            <w:r w:rsidRPr="00927AEF">
              <w:rPr>
                <w:rFonts w:ascii="Times New Roman" w:hAnsi="Times New Roman" w:cs="Times New Roman"/>
                <w:sz w:val="24"/>
                <w:szCs w:val="24"/>
              </w:rPr>
              <w:t xml:space="preserve">Perkamas visas nurodytas Darbų kiekis. Perkančioji organizacija įsipareigoja nupirkti visą Paslaugų kiekį. </w:t>
            </w:r>
          </w:p>
        </w:tc>
      </w:tr>
      <w:tr w:rsidR="00010B64" w:rsidRPr="00927AEF" w14:paraId="68DE3B1B"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8" w14:textId="77777777" w:rsidR="00010B64" w:rsidRPr="00927AEF" w:rsidRDefault="00010B64" w:rsidP="00416A73">
            <w:pPr>
              <w:pStyle w:val="Sraopastraipa"/>
              <w:widowControl w:val="0"/>
              <w:numPr>
                <w:ilvl w:val="0"/>
                <w:numId w:val="1"/>
              </w:numPr>
              <w:suppressAutoHyphens w:val="0"/>
              <w:spacing w:after="120"/>
              <w:ind w:right="140"/>
              <w:jc w:val="both"/>
              <w:rPr>
                <w:rFonts w:ascii="Times New Roman" w:hAnsi="Times New Roman" w:cs="Times New Roman"/>
                <w:b/>
                <w:color w:val="000000"/>
                <w:sz w:val="24"/>
                <w:szCs w:val="24"/>
              </w:rPr>
            </w:pPr>
          </w:p>
        </w:tc>
        <w:tc>
          <w:tcPr>
            <w:tcW w:w="3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9" w14:textId="77777777" w:rsidR="00010B64" w:rsidRPr="00927AEF" w:rsidRDefault="00B96C23" w:rsidP="00416A73">
            <w:pPr>
              <w:pStyle w:val="Sraopastraipa"/>
              <w:widowControl w:val="0"/>
              <w:tabs>
                <w:tab w:val="left" w:pos="426"/>
              </w:tabs>
              <w:suppressAutoHyphens w:val="0"/>
              <w:spacing w:after="120"/>
              <w:ind w:left="0" w:right="140"/>
              <w:jc w:val="both"/>
              <w:rPr>
                <w:rFonts w:ascii="Times New Roman" w:hAnsi="Times New Roman" w:cs="Times New Roman"/>
                <w:sz w:val="24"/>
                <w:szCs w:val="24"/>
              </w:rPr>
            </w:pPr>
            <w:r w:rsidRPr="00927AEF">
              <w:rPr>
                <w:rFonts w:ascii="Times New Roman" w:hAnsi="Times New Roman" w:cs="Times New Roman"/>
                <w:b/>
                <w:color w:val="000000"/>
                <w:sz w:val="24"/>
                <w:szCs w:val="24"/>
              </w:rPr>
              <w:t>Paslaugų atlikimo vieta</w:t>
            </w:r>
          </w:p>
        </w:tc>
        <w:tc>
          <w:tcPr>
            <w:tcW w:w="5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A" w14:textId="4B296CEE" w:rsidR="00010B64" w:rsidRPr="00927AEF" w:rsidRDefault="00B96C23" w:rsidP="00416A73">
            <w:pPr>
              <w:pStyle w:val="Sraopastraipa"/>
              <w:widowControl w:val="0"/>
              <w:suppressAutoHyphens w:val="0"/>
              <w:spacing w:after="120"/>
              <w:ind w:left="0" w:right="140"/>
              <w:jc w:val="both"/>
              <w:rPr>
                <w:rFonts w:ascii="Times New Roman" w:hAnsi="Times New Roman" w:cs="Times New Roman"/>
                <w:sz w:val="24"/>
                <w:szCs w:val="24"/>
              </w:rPr>
            </w:pPr>
            <w:proofErr w:type="spellStart"/>
            <w:r w:rsidRPr="00927AEF">
              <w:rPr>
                <w:rFonts w:ascii="Times New Roman" w:hAnsi="Times New Roman" w:cs="Times New Roman"/>
                <w:sz w:val="24"/>
                <w:szCs w:val="24"/>
              </w:rPr>
              <w:t>Plikakalnio</w:t>
            </w:r>
            <w:proofErr w:type="spellEnd"/>
            <w:r w:rsidRPr="00927AEF">
              <w:rPr>
                <w:rFonts w:ascii="Times New Roman" w:hAnsi="Times New Roman" w:cs="Times New Roman"/>
                <w:sz w:val="24"/>
                <w:szCs w:val="24"/>
              </w:rPr>
              <w:t xml:space="preserve"> atodanga </w:t>
            </w:r>
            <w:r w:rsidRPr="00927AEF">
              <w:rPr>
                <w:rFonts w:ascii="Times New Roman" w:eastAsia="Times New Roman" w:hAnsi="Times New Roman" w:cs="Times New Roman"/>
                <w:sz w:val="24"/>
                <w:szCs w:val="24"/>
                <w:lang w:eastAsia="lt-LT"/>
              </w:rPr>
              <w:t>(Karoliniškių sen., Vilniaus m.)</w:t>
            </w:r>
            <w:r w:rsidR="00CE6C65" w:rsidRPr="00927AEF">
              <w:rPr>
                <w:rFonts w:ascii="Times New Roman" w:eastAsia="Times New Roman" w:hAnsi="Times New Roman" w:cs="Times New Roman"/>
                <w:sz w:val="24"/>
                <w:szCs w:val="24"/>
                <w:lang w:eastAsia="lt-LT"/>
              </w:rPr>
              <w:t xml:space="preserve"> </w:t>
            </w:r>
            <w:r w:rsidRPr="00927AEF">
              <w:rPr>
                <w:rFonts w:ascii="Times New Roman" w:eastAsia="Times New Roman" w:hAnsi="Times New Roman" w:cs="Times New Roman"/>
                <w:sz w:val="24"/>
                <w:szCs w:val="24"/>
              </w:rPr>
              <w:t>(</w:t>
            </w:r>
            <w:proofErr w:type="spellStart"/>
            <w:r w:rsidRPr="00927AEF">
              <w:rPr>
                <w:rFonts w:ascii="Times New Roman" w:eastAsia="Times New Roman" w:hAnsi="Times New Roman" w:cs="Times New Roman"/>
                <w:sz w:val="24"/>
                <w:szCs w:val="24"/>
              </w:rPr>
              <w:t>unik</w:t>
            </w:r>
            <w:proofErr w:type="spellEnd"/>
            <w:r w:rsidRPr="00927AEF">
              <w:rPr>
                <w:rFonts w:ascii="Times New Roman" w:eastAsia="Times New Roman" w:hAnsi="Times New Roman" w:cs="Times New Roman"/>
                <w:sz w:val="24"/>
                <w:szCs w:val="24"/>
              </w:rPr>
              <w:t>. Nr. 4400-4662-8842).</w:t>
            </w:r>
          </w:p>
        </w:tc>
      </w:tr>
      <w:tr w:rsidR="00010B64" w:rsidRPr="00927AEF" w14:paraId="68DE3B1F"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C" w14:textId="77777777" w:rsidR="00010B64" w:rsidRPr="00927AEF" w:rsidRDefault="00010B64" w:rsidP="00D74DA6">
            <w:pPr>
              <w:pStyle w:val="Sraopastraipa"/>
              <w:widowControl w:val="0"/>
              <w:numPr>
                <w:ilvl w:val="0"/>
                <w:numId w:val="1"/>
              </w:numPr>
              <w:suppressAutoHyphens w:val="0"/>
              <w:spacing w:after="120"/>
              <w:ind w:right="140"/>
              <w:jc w:val="both"/>
              <w:rPr>
                <w:rFonts w:ascii="Times New Roman" w:hAnsi="Times New Roman" w:cs="Times New Roman"/>
                <w:b/>
                <w:color w:val="000000"/>
                <w:sz w:val="24"/>
                <w:szCs w:val="24"/>
              </w:rPr>
            </w:pPr>
          </w:p>
        </w:tc>
        <w:tc>
          <w:tcPr>
            <w:tcW w:w="3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1D" w14:textId="190A55B2" w:rsidR="00010B64" w:rsidRPr="00927AEF" w:rsidRDefault="00A96936" w:rsidP="00416A73">
            <w:pPr>
              <w:pStyle w:val="Sraopastraipa"/>
              <w:widowControl w:val="0"/>
              <w:tabs>
                <w:tab w:val="left" w:pos="426"/>
              </w:tabs>
              <w:suppressAutoHyphens w:val="0"/>
              <w:spacing w:after="120"/>
              <w:ind w:left="0" w:right="140"/>
              <w:jc w:val="both"/>
              <w:rPr>
                <w:rFonts w:ascii="Times New Roman" w:hAnsi="Times New Roman" w:cs="Times New Roman"/>
                <w:b/>
                <w:bCs/>
                <w:sz w:val="24"/>
                <w:szCs w:val="24"/>
              </w:rPr>
            </w:pPr>
            <w:r w:rsidRPr="00927AEF">
              <w:rPr>
                <w:rFonts w:ascii="Times New Roman" w:hAnsi="Times New Roman" w:cs="Times New Roman"/>
                <w:b/>
                <w:sz w:val="24"/>
                <w:szCs w:val="24"/>
              </w:rPr>
              <w:t>Projektavimo paslaugų suteikimo etapai ir terminai</w:t>
            </w:r>
          </w:p>
        </w:tc>
        <w:tc>
          <w:tcPr>
            <w:tcW w:w="5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7A744" w14:textId="198BFA3E" w:rsidR="0017454A" w:rsidRPr="00927AEF" w:rsidRDefault="0017454A" w:rsidP="00416A73">
            <w:pPr>
              <w:pStyle w:val="ColorfulShading-Accent31"/>
              <w:widowControl w:val="0"/>
              <w:numPr>
                <w:ilvl w:val="1"/>
                <w:numId w:val="1"/>
              </w:numPr>
              <w:suppressAutoHyphens w:val="0"/>
              <w:spacing w:after="120" w:line="240" w:lineRule="auto"/>
              <w:ind w:right="140"/>
              <w:jc w:val="both"/>
              <w:rPr>
                <w:rFonts w:ascii="Times New Roman" w:hAnsi="Times New Roman"/>
                <w:sz w:val="24"/>
                <w:szCs w:val="24"/>
              </w:rPr>
            </w:pPr>
            <w:r w:rsidRPr="00927AEF">
              <w:rPr>
                <w:rFonts w:ascii="Times New Roman" w:hAnsi="Times New Roman"/>
                <w:sz w:val="24"/>
                <w:szCs w:val="24"/>
              </w:rPr>
              <w:t xml:space="preserve">I etapas </w:t>
            </w:r>
            <w:r w:rsidR="00C77749" w:rsidRPr="00927AEF">
              <w:rPr>
                <w:rFonts w:ascii="Times New Roman" w:hAnsi="Times New Roman"/>
                <w:sz w:val="24"/>
                <w:szCs w:val="24"/>
              </w:rPr>
              <w:t>–</w:t>
            </w:r>
            <w:r w:rsidRPr="00927AEF">
              <w:rPr>
                <w:rFonts w:ascii="Times New Roman" w:hAnsi="Times New Roman"/>
                <w:sz w:val="24"/>
                <w:szCs w:val="24"/>
              </w:rPr>
              <w:t xml:space="preserve"> detalus projektavimo darbų </w:t>
            </w:r>
            <w:r w:rsidRPr="00927AEF">
              <w:rPr>
                <w:rFonts w:ascii="Times New Roman" w:eastAsia="Times New Roman" w:hAnsi="Times New Roman"/>
                <w:sz w:val="24"/>
                <w:szCs w:val="24"/>
              </w:rPr>
              <w:t xml:space="preserve">grafikas pateikiamas Užsakovui ne vėliau kaip per </w:t>
            </w:r>
            <w:r w:rsidRPr="00927AEF">
              <w:rPr>
                <w:rFonts w:ascii="Times New Roman" w:eastAsia="Times New Roman" w:hAnsi="Times New Roman"/>
                <w:b/>
                <w:sz w:val="24"/>
                <w:szCs w:val="24"/>
              </w:rPr>
              <w:t>5 (penkias)</w:t>
            </w:r>
            <w:r w:rsidRPr="00927AEF">
              <w:rPr>
                <w:rFonts w:ascii="Times New Roman" w:eastAsia="Times New Roman" w:hAnsi="Times New Roman"/>
                <w:sz w:val="24"/>
                <w:szCs w:val="24"/>
              </w:rPr>
              <w:t xml:space="preserve"> </w:t>
            </w:r>
            <w:r w:rsidRPr="00927AEF">
              <w:rPr>
                <w:rFonts w:ascii="Times New Roman" w:eastAsia="Times New Roman" w:hAnsi="Times New Roman"/>
                <w:b/>
                <w:bCs/>
                <w:sz w:val="24"/>
                <w:szCs w:val="24"/>
              </w:rPr>
              <w:t>darbo dienas</w:t>
            </w:r>
            <w:r w:rsidRPr="00927AEF">
              <w:rPr>
                <w:rFonts w:ascii="Times New Roman" w:eastAsia="Times New Roman" w:hAnsi="Times New Roman"/>
                <w:sz w:val="24"/>
                <w:szCs w:val="24"/>
              </w:rPr>
              <w:t xml:space="preserve"> </w:t>
            </w:r>
            <w:r w:rsidRPr="00927AEF">
              <w:rPr>
                <w:rFonts w:ascii="Times New Roman" w:hAnsi="Times New Roman"/>
                <w:sz w:val="24"/>
                <w:szCs w:val="24"/>
              </w:rPr>
              <w:t>nuo Sutarties įsigaliojimo dienos</w:t>
            </w:r>
            <w:r w:rsidRPr="00927AEF">
              <w:rPr>
                <w:rFonts w:ascii="Times New Roman" w:eastAsia="Times New Roman" w:hAnsi="Times New Roman"/>
                <w:sz w:val="24"/>
                <w:szCs w:val="24"/>
              </w:rPr>
              <w:t>. Kartu su projektavimo darbų grafiku Projektuotojas pateikia visų Projektą rengiančių ir už atskiras sudedamąsias projekto dalis atsakingų projektuotojų sąrašą, jų kontaktinę informaciją ir atsakomybių aprašymą.</w:t>
            </w:r>
          </w:p>
          <w:p w14:paraId="0CC8C355" w14:textId="513A77B7" w:rsidR="0017454A" w:rsidRPr="00927AEF" w:rsidRDefault="0017454A" w:rsidP="00416A73">
            <w:pPr>
              <w:pStyle w:val="ColorfulShading-Accent31"/>
              <w:widowControl w:val="0"/>
              <w:numPr>
                <w:ilvl w:val="1"/>
                <w:numId w:val="1"/>
              </w:numPr>
              <w:suppressAutoHyphens w:val="0"/>
              <w:spacing w:after="120" w:line="240" w:lineRule="auto"/>
              <w:ind w:right="140"/>
              <w:jc w:val="both"/>
              <w:rPr>
                <w:rFonts w:ascii="Times New Roman" w:hAnsi="Times New Roman"/>
                <w:sz w:val="24"/>
                <w:szCs w:val="24"/>
              </w:rPr>
            </w:pPr>
            <w:r w:rsidRPr="00927AEF">
              <w:rPr>
                <w:rFonts w:ascii="Times New Roman" w:eastAsia="Times New Roman" w:hAnsi="Times New Roman"/>
                <w:sz w:val="24"/>
                <w:szCs w:val="24"/>
              </w:rPr>
              <w:t>II etapas – ne vėliau kaip</w:t>
            </w:r>
            <w:r w:rsidR="00B15147" w:rsidRPr="00927AEF">
              <w:rPr>
                <w:rFonts w:ascii="Times New Roman" w:eastAsia="Times New Roman" w:hAnsi="Times New Roman"/>
                <w:sz w:val="24"/>
                <w:szCs w:val="24"/>
              </w:rPr>
              <w:t xml:space="preserve"> per </w:t>
            </w:r>
            <w:r w:rsidR="00274B85" w:rsidRPr="00927AEF">
              <w:rPr>
                <w:rFonts w:ascii="Times New Roman" w:eastAsia="Times New Roman" w:hAnsi="Times New Roman"/>
                <w:b/>
                <w:bCs/>
                <w:sz w:val="24"/>
                <w:szCs w:val="24"/>
              </w:rPr>
              <w:t>3</w:t>
            </w:r>
            <w:r w:rsidR="00B15147" w:rsidRPr="00927AEF">
              <w:rPr>
                <w:rFonts w:ascii="Times New Roman" w:eastAsia="Times New Roman" w:hAnsi="Times New Roman"/>
                <w:b/>
                <w:bCs/>
                <w:sz w:val="24"/>
                <w:szCs w:val="24"/>
              </w:rPr>
              <w:t xml:space="preserve"> (</w:t>
            </w:r>
            <w:r w:rsidR="00274B85" w:rsidRPr="00927AEF">
              <w:rPr>
                <w:rFonts w:ascii="Times New Roman" w:eastAsia="Times New Roman" w:hAnsi="Times New Roman"/>
                <w:b/>
                <w:bCs/>
                <w:sz w:val="24"/>
                <w:szCs w:val="24"/>
              </w:rPr>
              <w:t>tris</w:t>
            </w:r>
            <w:r w:rsidR="00B15147" w:rsidRPr="00927AEF">
              <w:rPr>
                <w:rFonts w:ascii="Times New Roman" w:eastAsia="Times New Roman" w:hAnsi="Times New Roman"/>
                <w:b/>
                <w:bCs/>
                <w:sz w:val="24"/>
                <w:szCs w:val="24"/>
              </w:rPr>
              <w:t>) mėnesius</w:t>
            </w:r>
            <w:r w:rsidRPr="00927AEF">
              <w:rPr>
                <w:rFonts w:ascii="Times New Roman" w:hAnsi="Times New Roman"/>
                <w:sz w:val="24"/>
                <w:szCs w:val="24"/>
              </w:rPr>
              <w:t xml:space="preserve"> nuo Sutarties įsigaliojimo dienos</w:t>
            </w:r>
            <w:r w:rsidRPr="00927AEF">
              <w:rPr>
                <w:rFonts w:ascii="Times New Roman" w:eastAsia="Times New Roman" w:hAnsi="Times New Roman"/>
                <w:sz w:val="24"/>
                <w:szCs w:val="24"/>
              </w:rPr>
              <w:t xml:space="preserve"> atliekami visi Projekto įgyvendinimui būtini tyrimai, matavimai, parengiami Projekto principiniai projektiniai sprendimai ir suderinami su Užsakovu. Kartu su projektiniais pasiūlymais turi būti pateikta ir preliminari sustambinta statybos skaičiuojamosios kainos nustatymo dalis.</w:t>
            </w:r>
            <w:r w:rsidR="00243B9E">
              <w:rPr>
                <w:rFonts w:ascii="Times New Roman" w:eastAsia="Times New Roman" w:hAnsi="Times New Roman"/>
                <w:sz w:val="24"/>
                <w:szCs w:val="24"/>
              </w:rPr>
              <w:t xml:space="preserve"> Projektavimo metu, būtina </w:t>
            </w:r>
            <w:r w:rsidR="00E64173">
              <w:rPr>
                <w:rFonts w:ascii="Times New Roman" w:eastAsia="Times New Roman" w:hAnsi="Times New Roman"/>
                <w:sz w:val="24"/>
                <w:szCs w:val="24"/>
              </w:rPr>
              <w:t xml:space="preserve">vadovautis </w:t>
            </w:r>
            <w:r w:rsidR="00E64173">
              <w:rPr>
                <w:rFonts w:ascii="Times New Roman" w:eastAsia="Times New Roman" w:hAnsi="Times New Roman"/>
                <w:sz w:val="24"/>
                <w:szCs w:val="24"/>
              </w:rPr>
              <w:lastRenderedPageBreak/>
              <w:t>pried</w:t>
            </w:r>
            <w:r w:rsidR="005E0A78">
              <w:rPr>
                <w:rFonts w:ascii="Times New Roman" w:eastAsia="Times New Roman" w:hAnsi="Times New Roman"/>
                <w:sz w:val="24"/>
                <w:szCs w:val="24"/>
              </w:rPr>
              <w:t>o</w:t>
            </w:r>
            <w:r w:rsidR="00E64173">
              <w:rPr>
                <w:rFonts w:ascii="Times New Roman" w:eastAsia="Times New Roman" w:hAnsi="Times New Roman"/>
                <w:sz w:val="24"/>
                <w:szCs w:val="24"/>
              </w:rPr>
              <w:t xml:space="preserve"> Nr. 1</w:t>
            </w:r>
            <w:r w:rsidR="005E0A78">
              <w:rPr>
                <w:rFonts w:ascii="Times New Roman" w:eastAsia="Times New Roman" w:hAnsi="Times New Roman"/>
                <w:sz w:val="24"/>
                <w:szCs w:val="24"/>
              </w:rPr>
              <w:t xml:space="preserve"> metodinėmis rekomendacijomis</w:t>
            </w:r>
            <w:r w:rsidR="00E64173">
              <w:rPr>
                <w:rFonts w:ascii="Times New Roman" w:eastAsia="Times New Roman" w:hAnsi="Times New Roman"/>
                <w:sz w:val="24"/>
                <w:szCs w:val="24"/>
              </w:rPr>
              <w:t>.</w:t>
            </w:r>
          </w:p>
          <w:p w14:paraId="0CFA4F73" w14:textId="6DF3FE7E" w:rsidR="0017454A" w:rsidRPr="00927AEF" w:rsidRDefault="0017454A" w:rsidP="00416A73">
            <w:pPr>
              <w:pStyle w:val="Sraopastraipa"/>
              <w:widowControl w:val="0"/>
              <w:numPr>
                <w:ilvl w:val="1"/>
                <w:numId w:val="1"/>
              </w:numPr>
              <w:tabs>
                <w:tab w:val="left" w:pos="586"/>
                <w:tab w:val="left" w:pos="851"/>
              </w:tabs>
              <w:suppressAutoHyphens w:val="0"/>
              <w:spacing w:after="120"/>
              <w:ind w:right="140"/>
              <w:jc w:val="both"/>
              <w:rPr>
                <w:rFonts w:ascii="Times New Roman" w:hAnsi="Times New Roman" w:cs="Times New Roman"/>
                <w:sz w:val="24"/>
                <w:szCs w:val="24"/>
              </w:rPr>
            </w:pPr>
            <w:r w:rsidRPr="00927AEF">
              <w:rPr>
                <w:rFonts w:ascii="Times New Roman" w:hAnsi="Times New Roman" w:cs="Times New Roman"/>
                <w:sz w:val="24"/>
                <w:szCs w:val="24"/>
              </w:rPr>
              <w:t xml:space="preserve">III etapas </w:t>
            </w:r>
            <w:r w:rsidR="00C77749" w:rsidRPr="00927AEF">
              <w:rPr>
                <w:rFonts w:ascii="Times New Roman" w:hAnsi="Times New Roman" w:cs="Times New Roman"/>
                <w:sz w:val="24"/>
                <w:szCs w:val="24"/>
              </w:rPr>
              <w:t>–</w:t>
            </w:r>
            <w:r w:rsidRPr="00927AEF">
              <w:rPr>
                <w:rFonts w:ascii="Times New Roman" w:hAnsi="Times New Roman" w:cs="Times New Roman"/>
                <w:sz w:val="24"/>
                <w:szCs w:val="24"/>
              </w:rPr>
              <w:t xml:space="preserve"> Projektuotojas pilnai užbaigia Projektą, gauna Užsakovo pritarimą</w:t>
            </w:r>
            <w:r w:rsidRPr="00927AEF">
              <w:rPr>
                <w:rFonts w:ascii="Times New Roman" w:eastAsia="Times New Roman" w:hAnsi="Times New Roman" w:cs="Times New Roman"/>
                <w:sz w:val="24"/>
                <w:szCs w:val="24"/>
              </w:rPr>
              <w:t xml:space="preserve"> bei </w:t>
            </w:r>
            <w:r w:rsidRPr="00927AEF">
              <w:rPr>
                <w:rFonts w:ascii="Times New Roman" w:hAnsi="Times New Roman" w:cs="Times New Roman"/>
                <w:sz w:val="24"/>
                <w:szCs w:val="24"/>
              </w:rPr>
              <w:t xml:space="preserve">teigiamą Projekto bendrosios ekspertizės išvadą </w:t>
            </w:r>
            <w:r w:rsidR="00274B85" w:rsidRPr="00927AEF">
              <w:rPr>
                <w:rFonts w:ascii="Times New Roman" w:hAnsi="Times New Roman" w:cs="Times New Roman"/>
                <w:sz w:val="24"/>
                <w:szCs w:val="24"/>
              </w:rPr>
              <w:t xml:space="preserve">ne vėliau kaip </w:t>
            </w:r>
            <w:r w:rsidRPr="00927AEF">
              <w:rPr>
                <w:rFonts w:ascii="Times New Roman" w:hAnsi="Times New Roman" w:cs="Times New Roman"/>
                <w:sz w:val="24"/>
                <w:szCs w:val="24"/>
              </w:rPr>
              <w:t xml:space="preserve">per </w:t>
            </w:r>
            <w:r w:rsidR="003C39CA" w:rsidRPr="00927AEF">
              <w:rPr>
                <w:rFonts w:ascii="Times New Roman" w:hAnsi="Times New Roman" w:cs="Times New Roman"/>
                <w:b/>
                <w:bCs/>
                <w:sz w:val="24"/>
                <w:szCs w:val="24"/>
              </w:rPr>
              <w:t>6</w:t>
            </w:r>
            <w:r w:rsidRPr="00927AEF">
              <w:rPr>
                <w:rFonts w:ascii="Times New Roman" w:hAnsi="Times New Roman" w:cs="Times New Roman"/>
                <w:b/>
                <w:bCs/>
                <w:sz w:val="24"/>
                <w:szCs w:val="24"/>
              </w:rPr>
              <w:t xml:space="preserve"> (</w:t>
            </w:r>
            <w:r w:rsidR="00274B85" w:rsidRPr="00927AEF">
              <w:rPr>
                <w:rFonts w:ascii="Times New Roman" w:hAnsi="Times New Roman" w:cs="Times New Roman"/>
                <w:b/>
                <w:bCs/>
                <w:sz w:val="24"/>
                <w:szCs w:val="24"/>
              </w:rPr>
              <w:t>šešis</w:t>
            </w:r>
            <w:r w:rsidRPr="00927AEF">
              <w:rPr>
                <w:rFonts w:ascii="Times New Roman" w:hAnsi="Times New Roman" w:cs="Times New Roman"/>
                <w:b/>
                <w:bCs/>
                <w:sz w:val="24"/>
                <w:szCs w:val="24"/>
              </w:rPr>
              <w:t xml:space="preserve">) </w:t>
            </w:r>
            <w:r w:rsidR="00274B85" w:rsidRPr="00927AEF">
              <w:rPr>
                <w:rFonts w:ascii="Times New Roman" w:hAnsi="Times New Roman" w:cs="Times New Roman"/>
                <w:b/>
                <w:bCs/>
                <w:sz w:val="24"/>
                <w:szCs w:val="24"/>
              </w:rPr>
              <w:t>mėnesius</w:t>
            </w:r>
            <w:r w:rsidRPr="00927AEF">
              <w:rPr>
                <w:rFonts w:ascii="Times New Roman" w:hAnsi="Times New Roman" w:cs="Times New Roman"/>
                <w:sz w:val="24"/>
                <w:szCs w:val="24"/>
              </w:rPr>
              <w:t xml:space="preserve"> nuo Sutarties įsigaliojimo dienos.</w:t>
            </w:r>
          </w:p>
          <w:p w14:paraId="569E6E83" w14:textId="554ED1CD" w:rsidR="0017454A" w:rsidRPr="00927AEF" w:rsidRDefault="0017454A" w:rsidP="00416A73">
            <w:pPr>
              <w:widowControl w:val="0"/>
              <w:numPr>
                <w:ilvl w:val="1"/>
                <w:numId w:val="1"/>
              </w:numPr>
              <w:suppressAutoHyphens w:val="0"/>
              <w:snapToGrid w:val="0"/>
              <w:spacing w:after="120"/>
              <w:ind w:right="140"/>
              <w:jc w:val="both"/>
              <w:textAlignment w:val="auto"/>
              <w:rPr>
                <w:rFonts w:ascii="Times New Roman" w:hAnsi="Times New Roman" w:cs="Times New Roman"/>
                <w:sz w:val="24"/>
                <w:szCs w:val="24"/>
              </w:rPr>
            </w:pPr>
            <w:r w:rsidRPr="00927AEF">
              <w:rPr>
                <w:rFonts w:ascii="Times New Roman" w:hAnsi="Times New Roman" w:cs="Times New Roman"/>
                <w:sz w:val="24"/>
                <w:szCs w:val="24"/>
              </w:rPr>
              <w:t xml:space="preserve">IV etapas </w:t>
            </w:r>
            <w:r w:rsidR="0095603F" w:rsidRPr="00927AEF">
              <w:rPr>
                <w:rFonts w:ascii="Times New Roman" w:hAnsi="Times New Roman" w:cs="Times New Roman"/>
                <w:sz w:val="24"/>
                <w:szCs w:val="24"/>
              </w:rPr>
              <w:t>–</w:t>
            </w:r>
            <w:r w:rsidRPr="00927AEF">
              <w:rPr>
                <w:rFonts w:ascii="Times New Roman" w:hAnsi="Times New Roman" w:cs="Times New Roman"/>
                <w:sz w:val="24"/>
                <w:szCs w:val="24"/>
              </w:rPr>
              <w:t xml:space="preserve"> </w:t>
            </w:r>
            <w:r w:rsidR="0095603F" w:rsidRPr="00927AEF">
              <w:rPr>
                <w:rFonts w:ascii="Times New Roman" w:hAnsi="Times New Roman" w:cs="Times New Roman"/>
                <w:sz w:val="24"/>
                <w:szCs w:val="24"/>
              </w:rPr>
              <w:t>s</w:t>
            </w:r>
            <w:r w:rsidRPr="00927AEF">
              <w:rPr>
                <w:rFonts w:ascii="Times New Roman" w:hAnsi="Times New Roman" w:cs="Times New Roman"/>
                <w:sz w:val="24"/>
                <w:szCs w:val="24"/>
              </w:rPr>
              <w:t>tatybą leidžiantis dokumentas</w:t>
            </w:r>
            <w:r w:rsidR="00D3166A">
              <w:rPr>
                <w:rFonts w:ascii="Times New Roman" w:hAnsi="Times New Roman" w:cs="Times New Roman"/>
                <w:sz w:val="24"/>
                <w:szCs w:val="24"/>
              </w:rPr>
              <w:t>/pritarimas statybai</w:t>
            </w:r>
            <w:r w:rsidRPr="00927AEF">
              <w:rPr>
                <w:rFonts w:ascii="Times New Roman" w:hAnsi="Times New Roman" w:cs="Times New Roman"/>
                <w:sz w:val="24"/>
                <w:szCs w:val="24"/>
              </w:rPr>
              <w:t xml:space="preserve"> gaunamas ne vėliau kaip per </w:t>
            </w:r>
            <w:r w:rsidR="00544C1F" w:rsidRPr="00927AEF">
              <w:rPr>
                <w:rFonts w:ascii="Times New Roman" w:hAnsi="Times New Roman" w:cs="Times New Roman"/>
                <w:b/>
                <w:sz w:val="24"/>
                <w:szCs w:val="24"/>
              </w:rPr>
              <w:t>7</w:t>
            </w:r>
            <w:r w:rsidRPr="00927AEF">
              <w:rPr>
                <w:rFonts w:ascii="Times New Roman" w:hAnsi="Times New Roman" w:cs="Times New Roman"/>
                <w:b/>
                <w:sz w:val="24"/>
                <w:szCs w:val="24"/>
              </w:rPr>
              <w:t xml:space="preserve"> (</w:t>
            </w:r>
            <w:r w:rsidR="00544C1F" w:rsidRPr="00927AEF">
              <w:rPr>
                <w:rFonts w:ascii="Times New Roman" w:hAnsi="Times New Roman" w:cs="Times New Roman"/>
                <w:b/>
                <w:sz w:val="24"/>
                <w:szCs w:val="24"/>
              </w:rPr>
              <w:t>septynis</w:t>
            </w:r>
            <w:r w:rsidRPr="00927AEF">
              <w:rPr>
                <w:rFonts w:ascii="Times New Roman" w:hAnsi="Times New Roman" w:cs="Times New Roman"/>
                <w:b/>
                <w:sz w:val="24"/>
                <w:szCs w:val="24"/>
              </w:rPr>
              <w:t>)</w:t>
            </w:r>
            <w:r w:rsidRPr="00927AEF">
              <w:rPr>
                <w:rFonts w:ascii="Times New Roman" w:hAnsi="Times New Roman" w:cs="Times New Roman"/>
                <w:sz w:val="24"/>
                <w:szCs w:val="24"/>
              </w:rPr>
              <w:t xml:space="preserve"> </w:t>
            </w:r>
            <w:r w:rsidR="00544C1F" w:rsidRPr="00927AEF">
              <w:rPr>
                <w:rFonts w:ascii="Times New Roman" w:hAnsi="Times New Roman" w:cs="Times New Roman"/>
                <w:sz w:val="24"/>
                <w:szCs w:val="24"/>
              </w:rPr>
              <w:t>mėn</w:t>
            </w:r>
            <w:r w:rsidR="004323F8" w:rsidRPr="00927AEF">
              <w:rPr>
                <w:rFonts w:ascii="Times New Roman" w:hAnsi="Times New Roman" w:cs="Times New Roman"/>
                <w:sz w:val="24"/>
                <w:szCs w:val="24"/>
              </w:rPr>
              <w:t>esius</w:t>
            </w:r>
            <w:r w:rsidRPr="00927AEF">
              <w:rPr>
                <w:rFonts w:ascii="Times New Roman" w:hAnsi="Times New Roman" w:cs="Times New Roman"/>
                <w:sz w:val="24"/>
                <w:szCs w:val="24"/>
              </w:rPr>
              <w:t xml:space="preserve"> nuo Sutarties įsigaliojimo dienos.</w:t>
            </w:r>
            <w:r w:rsidR="00306482" w:rsidRPr="00927AEF">
              <w:rPr>
                <w:rFonts w:ascii="Times New Roman" w:hAnsi="Times New Roman" w:cs="Times New Roman"/>
                <w:sz w:val="24"/>
                <w:szCs w:val="24"/>
              </w:rPr>
              <w:t xml:space="preserve"> </w:t>
            </w:r>
            <w:r w:rsidRPr="00927AEF">
              <w:rPr>
                <w:rFonts w:ascii="Times New Roman" w:hAnsi="Times New Roman" w:cs="Times New Roman"/>
                <w:sz w:val="24"/>
                <w:szCs w:val="24"/>
              </w:rPr>
              <w:t>Kartu su statybą leidžiančiu dokumentu Projektuotojas Užsakovui</w:t>
            </w:r>
            <w:r w:rsidRPr="00927AEF">
              <w:rPr>
                <w:rFonts w:ascii="Times New Roman" w:eastAsia="Times New Roman" w:hAnsi="Times New Roman" w:cs="Times New Roman"/>
                <w:sz w:val="24"/>
                <w:szCs w:val="24"/>
              </w:rPr>
              <w:t xml:space="preserve"> pateikia galutinę, pagal IS „</w:t>
            </w:r>
            <w:proofErr w:type="spellStart"/>
            <w:r w:rsidRPr="00927AEF">
              <w:rPr>
                <w:rFonts w:ascii="Times New Roman" w:eastAsia="Times New Roman" w:hAnsi="Times New Roman" w:cs="Times New Roman"/>
                <w:sz w:val="24"/>
                <w:szCs w:val="24"/>
              </w:rPr>
              <w:t>Infostatyba</w:t>
            </w:r>
            <w:proofErr w:type="spellEnd"/>
            <w:r w:rsidRPr="00927AEF">
              <w:rPr>
                <w:rFonts w:ascii="Times New Roman" w:eastAsia="Times New Roman" w:hAnsi="Times New Roman" w:cs="Times New Roman"/>
                <w:sz w:val="24"/>
                <w:szCs w:val="24"/>
              </w:rPr>
              <w:t>“ Projektą derinančių institucijų pastabas pataisytą projektinę dokumentaciją.</w:t>
            </w:r>
          </w:p>
          <w:p w14:paraId="68DE3B1E" w14:textId="6CC0FAE5" w:rsidR="002240E3" w:rsidRPr="00927AEF" w:rsidRDefault="0017454A" w:rsidP="00416A73">
            <w:pPr>
              <w:pStyle w:val="Sraopastraipa"/>
              <w:widowControl w:val="0"/>
              <w:numPr>
                <w:ilvl w:val="1"/>
                <w:numId w:val="1"/>
              </w:numPr>
              <w:suppressAutoHyphens w:val="0"/>
              <w:spacing w:after="120"/>
              <w:ind w:right="140"/>
              <w:jc w:val="both"/>
              <w:rPr>
                <w:rFonts w:ascii="Times New Roman" w:hAnsi="Times New Roman" w:cs="Times New Roman"/>
                <w:sz w:val="24"/>
                <w:szCs w:val="24"/>
              </w:rPr>
            </w:pPr>
            <w:r w:rsidRPr="00927AEF">
              <w:rPr>
                <w:rFonts w:ascii="Times New Roman" w:eastAsia="Times New Roman" w:hAnsi="Times New Roman" w:cs="Times New Roman"/>
                <w:sz w:val="24"/>
                <w:szCs w:val="24"/>
              </w:rPr>
              <w:t xml:space="preserve">V etapas </w:t>
            </w:r>
            <w:r w:rsidR="00CB56FD" w:rsidRPr="00927AEF">
              <w:rPr>
                <w:rFonts w:ascii="Times New Roman" w:eastAsia="Times New Roman" w:hAnsi="Times New Roman" w:cs="Times New Roman"/>
                <w:sz w:val="24"/>
                <w:szCs w:val="24"/>
              </w:rPr>
              <w:t>–</w:t>
            </w:r>
            <w:r w:rsidRPr="00927AEF">
              <w:rPr>
                <w:rFonts w:ascii="Times New Roman" w:eastAsia="Times New Roman" w:hAnsi="Times New Roman" w:cs="Times New Roman"/>
                <w:sz w:val="24"/>
                <w:szCs w:val="24"/>
              </w:rPr>
              <w:t xml:space="preserve"> </w:t>
            </w:r>
            <w:r w:rsidR="004323F8" w:rsidRPr="00927AEF">
              <w:rPr>
                <w:rFonts w:ascii="Times New Roman" w:eastAsia="Times New Roman" w:hAnsi="Times New Roman" w:cs="Times New Roman"/>
                <w:sz w:val="24"/>
                <w:szCs w:val="24"/>
              </w:rPr>
              <w:t>s</w:t>
            </w:r>
            <w:r w:rsidRPr="00927AEF">
              <w:rPr>
                <w:rFonts w:ascii="Times New Roman" w:eastAsia="Times New Roman" w:hAnsi="Times New Roman" w:cs="Times New Roman"/>
                <w:sz w:val="24"/>
                <w:szCs w:val="24"/>
              </w:rPr>
              <w:t>tatinio Projekto vykdymo priežiūra atliekama per visą</w:t>
            </w:r>
            <w:r w:rsidR="001706E0">
              <w:rPr>
                <w:rFonts w:ascii="Times New Roman" w:eastAsia="Times New Roman" w:hAnsi="Times New Roman" w:cs="Times New Roman"/>
                <w:sz w:val="24"/>
                <w:szCs w:val="24"/>
              </w:rPr>
              <w:t xml:space="preserve"> statybos</w:t>
            </w:r>
            <w:r w:rsidRPr="00927AEF">
              <w:rPr>
                <w:rFonts w:ascii="Times New Roman" w:eastAsia="Times New Roman" w:hAnsi="Times New Roman" w:cs="Times New Roman"/>
                <w:sz w:val="24"/>
                <w:szCs w:val="24"/>
              </w:rPr>
              <w:t xml:space="preserve"> darbų vykdymo laikotarpį </w:t>
            </w:r>
            <w:r w:rsidR="0017332D">
              <w:rPr>
                <w:rFonts w:ascii="Times New Roman" w:eastAsia="Times New Roman" w:hAnsi="Times New Roman" w:cs="Times New Roman"/>
                <w:sz w:val="24"/>
                <w:szCs w:val="24"/>
              </w:rPr>
              <w:t xml:space="preserve">apie </w:t>
            </w:r>
            <w:r w:rsidR="0017332D" w:rsidRPr="0017332D">
              <w:rPr>
                <w:rFonts w:ascii="Times New Roman" w:eastAsia="Times New Roman" w:hAnsi="Times New Roman" w:cs="Times New Roman"/>
                <w:b/>
                <w:bCs/>
                <w:sz w:val="24"/>
                <w:szCs w:val="24"/>
              </w:rPr>
              <w:t>6 (šešis) mėnesius</w:t>
            </w:r>
            <w:r w:rsidR="0017332D">
              <w:rPr>
                <w:rFonts w:ascii="Times New Roman" w:eastAsia="Times New Roman" w:hAnsi="Times New Roman" w:cs="Times New Roman"/>
                <w:sz w:val="24"/>
                <w:szCs w:val="24"/>
              </w:rPr>
              <w:t xml:space="preserve"> </w:t>
            </w:r>
            <w:r w:rsidRPr="00927AEF">
              <w:rPr>
                <w:rFonts w:ascii="Times New Roman" w:eastAsia="Times New Roman" w:hAnsi="Times New Roman" w:cs="Times New Roman"/>
                <w:sz w:val="24"/>
                <w:szCs w:val="24"/>
              </w:rPr>
              <w:t>iki objekto atidavimo naudojimui.</w:t>
            </w:r>
          </w:p>
        </w:tc>
      </w:tr>
      <w:tr w:rsidR="00010B64" w:rsidRPr="00927AEF" w14:paraId="68DE3B22"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20" w14:textId="77777777" w:rsidR="00010B64" w:rsidRPr="00927AEF" w:rsidRDefault="00010B64" w:rsidP="00416A73">
            <w:pPr>
              <w:pStyle w:val="Sraopastraipa"/>
              <w:widowControl w:val="0"/>
              <w:numPr>
                <w:ilvl w:val="0"/>
                <w:numId w:val="1"/>
              </w:numPr>
              <w:suppressAutoHyphens w:val="0"/>
              <w:spacing w:after="120"/>
              <w:ind w:right="140"/>
              <w:jc w:val="both"/>
              <w:rPr>
                <w:rFonts w:ascii="Times New Roman" w:hAnsi="Times New Roman" w:cs="Times New Roman"/>
                <w:b/>
                <w:color w:val="000000"/>
                <w:sz w:val="24"/>
                <w:szCs w:val="24"/>
              </w:rPr>
            </w:pPr>
          </w:p>
        </w:tc>
        <w:tc>
          <w:tcPr>
            <w:tcW w:w="906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21" w14:textId="77777777" w:rsidR="00010B64" w:rsidRPr="00927AEF" w:rsidRDefault="00B96C23" w:rsidP="00416A73">
            <w:pPr>
              <w:pStyle w:val="Sraopastraipa"/>
              <w:widowControl w:val="0"/>
              <w:tabs>
                <w:tab w:val="left" w:pos="426"/>
              </w:tabs>
              <w:suppressAutoHyphens w:val="0"/>
              <w:spacing w:after="120"/>
              <w:ind w:left="0" w:right="140"/>
              <w:jc w:val="both"/>
              <w:rPr>
                <w:rFonts w:ascii="Times New Roman" w:hAnsi="Times New Roman" w:cs="Times New Roman"/>
                <w:b/>
                <w:sz w:val="24"/>
                <w:szCs w:val="24"/>
              </w:rPr>
            </w:pPr>
            <w:r w:rsidRPr="00927AEF">
              <w:rPr>
                <w:rFonts w:ascii="Times New Roman" w:hAnsi="Times New Roman" w:cs="Times New Roman"/>
                <w:b/>
                <w:sz w:val="24"/>
                <w:szCs w:val="24"/>
              </w:rPr>
              <w:t>Techniniai reikalavimai pirkimo objektui</w:t>
            </w:r>
          </w:p>
        </w:tc>
      </w:tr>
      <w:tr w:rsidR="00010B64" w:rsidRPr="00927AEF" w14:paraId="68DE3B4B"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23" w14:textId="77777777" w:rsidR="00010B64" w:rsidRPr="00927AEF" w:rsidRDefault="00010B64" w:rsidP="00416A73">
            <w:pPr>
              <w:widowControl w:val="0"/>
              <w:suppressAutoHyphens w:val="0"/>
              <w:spacing w:after="120"/>
              <w:ind w:right="140" w:firstLine="1247"/>
              <w:jc w:val="both"/>
              <w:rPr>
                <w:rFonts w:ascii="Times New Roman" w:hAnsi="Times New Roman" w:cs="Times New Roman"/>
                <w:color w:val="000000"/>
                <w:sz w:val="24"/>
                <w:szCs w:val="24"/>
              </w:rPr>
            </w:pPr>
          </w:p>
        </w:tc>
        <w:tc>
          <w:tcPr>
            <w:tcW w:w="906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BE578" w14:textId="667EC046" w:rsidR="00090B51" w:rsidRPr="0027773E" w:rsidRDefault="00503630" w:rsidP="005C4CEB">
            <w:pPr>
              <w:pStyle w:val="ColorfulShading-Accent31"/>
              <w:widowControl w:val="0"/>
              <w:numPr>
                <w:ilvl w:val="1"/>
                <w:numId w:val="1"/>
              </w:numPr>
              <w:suppressAutoHyphens w:val="0"/>
              <w:spacing w:after="120" w:line="240" w:lineRule="auto"/>
              <w:ind w:left="600" w:right="140" w:hanging="600"/>
              <w:jc w:val="both"/>
              <w:rPr>
                <w:rFonts w:ascii="Times New Roman" w:hAnsi="Times New Roman"/>
                <w:b/>
                <w:bCs/>
                <w:sz w:val="24"/>
                <w:szCs w:val="24"/>
              </w:rPr>
            </w:pPr>
            <w:r w:rsidRPr="0027773E">
              <w:rPr>
                <w:rFonts w:ascii="Times New Roman" w:hAnsi="Times New Roman"/>
                <w:b/>
                <w:bCs/>
                <w:sz w:val="24"/>
                <w:szCs w:val="24"/>
              </w:rPr>
              <w:t xml:space="preserve">Reikalavimai </w:t>
            </w:r>
            <w:r w:rsidR="0027773E" w:rsidRPr="0027773E">
              <w:rPr>
                <w:rFonts w:ascii="Times New Roman" w:hAnsi="Times New Roman"/>
                <w:b/>
                <w:bCs/>
                <w:sz w:val="24"/>
                <w:szCs w:val="24"/>
              </w:rPr>
              <w:t>Paslaugos vykdymui:</w:t>
            </w:r>
          </w:p>
          <w:p w14:paraId="6F5F00F6" w14:textId="77777777" w:rsidR="00090B51" w:rsidRDefault="00090B51" w:rsidP="005C4CEB">
            <w:pPr>
              <w:pStyle w:val="Sraopastraipa"/>
              <w:widowControl w:val="0"/>
              <w:numPr>
                <w:ilvl w:val="2"/>
                <w:numId w:val="1"/>
              </w:numPr>
              <w:tabs>
                <w:tab w:val="left" w:pos="0"/>
              </w:tabs>
              <w:suppressAutoHyphens w:val="0"/>
              <w:spacing w:after="120"/>
              <w:ind w:left="600" w:right="140" w:hanging="600"/>
              <w:jc w:val="both"/>
              <w:rPr>
                <w:rFonts w:ascii="Times New Roman" w:hAnsi="Times New Roman" w:cs="Times New Roman"/>
                <w:sz w:val="24"/>
                <w:szCs w:val="24"/>
              </w:rPr>
            </w:pPr>
            <w:r>
              <w:rPr>
                <w:rFonts w:ascii="Times New Roman" w:hAnsi="Times New Roman" w:cs="Times New Roman"/>
                <w:sz w:val="24"/>
                <w:szCs w:val="24"/>
              </w:rPr>
              <w:t>A</w:t>
            </w:r>
            <w:r w:rsidRPr="00927AEF">
              <w:rPr>
                <w:rFonts w:ascii="Times New Roman" w:hAnsi="Times New Roman" w:cs="Times New Roman"/>
                <w:sz w:val="24"/>
                <w:szCs w:val="24"/>
              </w:rPr>
              <w:t>ptar</w:t>
            </w:r>
            <w:r>
              <w:rPr>
                <w:rFonts w:ascii="Times New Roman" w:hAnsi="Times New Roman" w:cs="Times New Roman"/>
                <w:sz w:val="24"/>
                <w:szCs w:val="24"/>
              </w:rPr>
              <w:t>ti</w:t>
            </w:r>
            <w:r w:rsidRPr="00927AEF">
              <w:rPr>
                <w:rFonts w:ascii="Times New Roman" w:hAnsi="Times New Roman" w:cs="Times New Roman"/>
                <w:sz w:val="24"/>
                <w:szCs w:val="24"/>
              </w:rPr>
              <w:t xml:space="preserve"> su Užsakovu</w:t>
            </w:r>
            <w:r>
              <w:rPr>
                <w:rFonts w:ascii="Times New Roman" w:hAnsi="Times New Roman" w:cs="Times New Roman"/>
                <w:sz w:val="24"/>
                <w:szCs w:val="24"/>
              </w:rPr>
              <w:t xml:space="preserve"> e</w:t>
            </w:r>
            <w:r w:rsidRPr="00927AEF">
              <w:rPr>
                <w:rFonts w:ascii="Times New Roman" w:hAnsi="Times New Roman" w:cs="Times New Roman"/>
                <w:sz w:val="24"/>
                <w:szCs w:val="24"/>
              </w:rPr>
              <w:t>smin</w:t>
            </w:r>
            <w:r>
              <w:rPr>
                <w:rFonts w:ascii="Times New Roman" w:hAnsi="Times New Roman" w:cs="Times New Roman"/>
                <w:sz w:val="24"/>
                <w:szCs w:val="24"/>
              </w:rPr>
              <w:t>es statinio</w:t>
            </w:r>
            <w:r w:rsidRPr="00927AEF">
              <w:rPr>
                <w:rFonts w:ascii="Times New Roman" w:hAnsi="Times New Roman" w:cs="Times New Roman"/>
                <w:sz w:val="24"/>
                <w:szCs w:val="24"/>
              </w:rPr>
              <w:t xml:space="preserve"> funkci</w:t>
            </w:r>
            <w:r>
              <w:rPr>
                <w:rFonts w:ascii="Times New Roman" w:hAnsi="Times New Roman" w:cs="Times New Roman"/>
                <w:sz w:val="24"/>
                <w:szCs w:val="24"/>
              </w:rPr>
              <w:t>jas</w:t>
            </w:r>
            <w:r w:rsidRPr="00927AEF">
              <w:rPr>
                <w:rFonts w:ascii="Times New Roman" w:hAnsi="Times New Roman" w:cs="Times New Roman"/>
                <w:sz w:val="24"/>
                <w:szCs w:val="24"/>
              </w:rPr>
              <w:t>, technologini</w:t>
            </w:r>
            <w:r>
              <w:rPr>
                <w:rFonts w:ascii="Times New Roman" w:hAnsi="Times New Roman" w:cs="Times New Roman"/>
                <w:sz w:val="24"/>
                <w:szCs w:val="24"/>
              </w:rPr>
              <w:t>us</w:t>
            </w:r>
            <w:r w:rsidRPr="00927AEF">
              <w:rPr>
                <w:rFonts w:ascii="Times New Roman" w:hAnsi="Times New Roman" w:cs="Times New Roman"/>
                <w:sz w:val="24"/>
                <w:szCs w:val="24"/>
              </w:rPr>
              <w:t xml:space="preserve"> sprendini</w:t>
            </w:r>
            <w:r>
              <w:rPr>
                <w:rFonts w:ascii="Times New Roman" w:hAnsi="Times New Roman" w:cs="Times New Roman"/>
                <w:sz w:val="24"/>
                <w:szCs w:val="24"/>
              </w:rPr>
              <w:t xml:space="preserve">us, </w:t>
            </w:r>
            <w:r w:rsidRPr="00927AEF">
              <w:rPr>
                <w:rFonts w:ascii="Times New Roman" w:hAnsi="Times New Roman" w:cs="Times New Roman"/>
                <w:sz w:val="24"/>
                <w:szCs w:val="24"/>
              </w:rPr>
              <w:t>galim</w:t>
            </w:r>
            <w:r>
              <w:rPr>
                <w:rFonts w:ascii="Times New Roman" w:hAnsi="Times New Roman" w:cs="Times New Roman"/>
                <w:sz w:val="24"/>
                <w:szCs w:val="24"/>
              </w:rPr>
              <w:t>as</w:t>
            </w:r>
            <w:r w:rsidRPr="00927AEF">
              <w:rPr>
                <w:rFonts w:ascii="Times New Roman" w:hAnsi="Times New Roman" w:cs="Times New Roman"/>
                <w:sz w:val="24"/>
                <w:szCs w:val="24"/>
              </w:rPr>
              <w:t xml:space="preserve"> rizik</w:t>
            </w:r>
            <w:r>
              <w:rPr>
                <w:rFonts w:ascii="Times New Roman" w:hAnsi="Times New Roman" w:cs="Times New Roman"/>
                <w:sz w:val="24"/>
                <w:szCs w:val="24"/>
              </w:rPr>
              <w:t>as</w:t>
            </w:r>
            <w:r w:rsidRPr="00927AEF">
              <w:rPr>
                <w:rFonts w:ascii="Times New Roman" w:hAnsi="Times New Roman" w:cs="Times New Roman"/>
                <w:sz w:val="24"/>
                <w:szCs w:val="24"/>
              </w:rPr>
              <w:t xml:space="preserve"> ir </w:t>
            </w:r>
            <w:r>
              <w:rPr>
                <w:rFonts w:ascii="Times New Roman" w:hAnsi="Times New Roman" w:cs="Times New Roman"/>
                <w:sz w:val="24"/>
                <w:szCs w:val="24"/>
              </w:rPr>
              <w:t xml:space="preserve">pasitikslinti </w:t>
            </w:r>
            <w:r w:rsidRPr="00927AEF">
              <w:rPr>
                <w:rFonts w:ascii="Times New Roman" w:hAnsi="Times New Roman" w:cs="Times New Roman"/>
                <w:sz w:val="24"/>
                <w:szCs w:val="24"/>
              </w:rPr>
              <w:t>poreiki</w:t>
            </w:r>
            <w:r>
              <w:rPr>
                <w:rFonts w:ascii="Times New Roman" w:hAnsi="Times New Roman" w:cs="Times New Roman"/>
                <w:sz w:val="24"/>
                <w:szCs w:val="24"/>
              </w:rPr>
              <w:t>us. Pateikti</w:t>
            </w:r>
            <w:r w:rsidRPr="00927AEF">
              <w:rPr>
                <w:rFonts w:ascii="Times New Roman" w:hAnsi="Times New Roman" w:cs="Times New Roman"/>
                <w:sz w:val="24"/>
                <w:szCs w:val="24"/>
              </w:rPr>
              <w:t xml:space="preserve"> Užsakovui</w:t>
            </w:r>
            <w:r>
              <w:rPr>
                <w:rFonts w:ascii="Times New Roman" w:hAnsi="Times New Roman" w:cs="Times New Roman"/>
                <w:sz w:val="24"/>
                <w:szCs w:val="24"/>
              </w:rPr>
              <w:t xml:space="preserve"> G</w:t>
            </w:r>
            <w:r w:rsidRPr="00927AEF">
              <w:rPr>
                <w:rFonts w:ascii="Times New Roman" w:hAnsi="Times New Roman" w:cs="Times New Roman"/>
                <w:sz w:val="24"/>
                <w:szCs w:val="24"/>
              </w:rPr>
              <w:t>rafik</w:t>
            </w:r>
            <w:r>
              <w:rPr>
                <w:rFonts w:ascii="Times New Roman" w:hAnsi="Times New Roman" w:cs="Times New Roman"/>
                <w:sz w:val="24"/>
                <w:szCs w:val="24"/>
              </w:rPr>
              <w:t>ą</w:t>
            </w:r>
            <w:r w:rsidRPr="00927AEF">
              <w:rPr>
                <w:rFonts w:ascii="Times New Roman" w:hAnsi="Times New Roman" w:cs="Times New Roman"/>
                <w:sz w:val="24"/>
                <w:szCs w:val="24"/>
              </w:rPr>
              <w:t xml:space="preserve"> ir Projektą rengiančių projektuotojų grupės sudėties bei kontaktin</w:t>
            </w:r>
            <w:r>
              <w:rPr>
                <w:rFonts w:ascii="Times New Roman" w:hAnsi="Times New Roman" w:cs="Times New Roman"/>
                <w:sz w:val="24"/>
                <w:szCs w:val="24"/>
              </w:rPr>
              <w:t>ę</w:t>
            </w:r>
            <w:r w:rsidRPr="00927AEF">
              <w:rPr>
                <w:rFonts w:ascii="Times New Roman" w:hAnsi="Times New Roman" w:cs="Times New Roman"/>
                <w:sz w:val="24"/>
                <w:szCs w:val="24"/>
              </w:rPr>
              <w:t xml:space="preserve"> in</w:t>
            </w:r>
            <w:bookmarkStart w:id="0" w:name="_Hlk489209941"/>
            <w:r w:rsidRPr="00927AEF">
              <w:rPr>
                <w:rFonts w:ascii="Times New Roman" w:hAnsi="Times New Roman" w:cs="Times New Roman"/>
                <w:sz w:val="24"/>
                <w:szCs w:val="24"/>
              </w:rPr>
              <w:t>formacij</w:t>
            </w:r>
            <w:r>
              <w:rPr>
                <w:rFonts w:ascii="Times New Roman" w:hAnsi="Times New Roman" w:cs="Times New Roman"/>
                <w:sz w:val="24"/>
                <w:szCs w:val="24"/>
              </w:rPr>
              <w:t>ą</w:t>
            </w:r>
            <w:bookmarkEnd w:id="0"/>
            <w:r>
              <w:rPr>
                <w:rFonts w:ascii="Times New Roman" w:hAnsi="Times New Roman" w:cs="Times New Roman"/>
                <w:sz w:val="24"/>
                <w:szCs w:val="24"/>
              </w:rPr>
              <w:t>.</w:t>
            </w:r>
          </w:p>
          <w:p w14:paraId="62BDB823" w14:textId="6F822C93" w:rsidR="00D128D5" w:rsidRPr="00927AEF" w:rsidRDefault="00D128D5" w:rsidP="005C4CEB">
            <w:pPr>
              <w:pStyle w:val="Sraopastraipa"/>
              <w:widowControl w:val="0"/>
              <w:numPr>
                <w:ilvl w:val="2"/>
                <w:numId w:val="1"/>
              </w:numPr>
              <w:tabs>
                <w:tab w:val="left" w:pos="0"/>
              </w:tabs>
              <w:suppressAutoHyphens w:val="0"/>
              <w:spacing w:after="120"/>
              <w:ind w:left="600" w:right="140" w:hanging="600"/>
              <w:jc w:val="both"/>
              <w:rPr>
                <w:rFonts w:ascii="Times New Roman" w:hAnsi="Times New Roman" w:cs="Times New Roman"/>
                <w:sz w:val="24"/>
                <w:szCs w:val="24"/>
              </w:rPr>
            </w:pPr>
            <w:r>
              <w:rPr>
                <w:rFonts w:ascii="Times New Roman" w:hAnsi="Times New Roman" w:cs="Times New Roman"/>
                <w:sz w:val="24"/>
                <w:szCs w:val="24"/>
              </w:rPr>
              <w:t xml:space="preserve">Projektiniai sprendiniai ir Projektas </w:t>
            </w:r>
            <w:r w:rsidR="009F7437">
              <w:rPr>
                <w:rFonts w:ascii="Times New Roman" w:hAnsi="Times New Roman" w:cs="Times New Roman"/>
                <w:sz w:val="24"/>
                <w:szCs w:val="24"/>
              </w:rPr>
              <w:t>turi būti parengt</w:t>
            </w:r>
            <w:r w:rsidR="00594AE3">
              <w:rPr>
                <w:rFonts w:ascii="Times New Roman" w:hAnsi="Times New Roman" w:cs="Times New Roman"/>
                <w:sz w:val="24"/>
                <w:szCs w:val="24"/>
              </w:rPr>
              <w:t>i remiantis</w:t>
            </w:r>
            <w:r w:rsidR="00471766">
              <w:rPr>
                <w:rFonts w:ascii="Times New Roman" w:hAnsi="Times New Roman" w:cs="Times New Roman"/>
                <w:sz w:val="24"/>
                <w:szCs w:val="24"/>
              </w:rPr>
              <w:t xml:space="preserve"> Lietuvos </w:t>
            </w:r>
            <w:r w:rsidR="00910544">
              <w:rPr>
                <w:rFonts w:ascii="Times New Roman" w:hAnsi="Times New Roman" w:cs="Times New Roman"/>
                <w:sz w:val="24"/>
                <w:szCs w:val="24"/>
              </w:rPr>
              <w:t>Respublikos Statybos įstatym</w:t>
            </w:r>
            <w:r w:rsidR="00594AE3">
              <w:rPr>
                <w:rFonts w:ascii="Times New Roman" w:hAnsi="Times New Roman" w:cs="Times New Roman"/>
                <w:sz w:val="24"/>
                <w:szCs w:val="24"/>
              </w:rPr>
              <w:t>o, statybos techninių reglamentų</w:t>
            </w:r>
            <w:r w:rsidR="000126FA">
              <w:rPr>
                <w:rFonts w:ascii="Times New Roman" w:hAnsi="Times New Roman" w:cs="Times New Roman"/>
                <w:sz w:val="24"/>
                <w:szCs w:val="24"/>
              </w:rPr>
              <w:t xml:space="preserve">, Saugomų teritorijų </w:t>
            </w:r>
            <w:r w:rsidR="006D4B3A">
              <w:rPr>
                <w:rFonts w:ascii="Times New Roman" w:hAnsi="Times New Roman" w:cs="Times New Roman"/>
                <w:sz w:val="24"/>
                <w:szCs w:val="24"/>
              </w:rPr>
              <w:t>įstatymo, Gamtos paveldo objektų nuostatais</w:t>
            </w:r>
            <w:r w:rsidR="001B35C0">
              <w:rPr>
                <w:rFonts w:ascii="Times New Roman" w:hAnsi="Times New Roman" w:cs="Times New Roman"/>
                <w:sz w:val="24"/>
                <w:szCs w:val="24"/>
              </w:rPr>
              <w:t xml:space="preserve">, rekomendacijų </w:t>
            </w:r>
            <w:r w:rsidR="006D4B3A">
              <w:rPr>
                <w:rFonts w:ascii="Times New Roman" w:hAnsi="Times New Roman" w:cs="Times New Roman"/>
                <w:sz w:val="24"/>
                <w:szCs w:val="24"/>
              </w:rPr>
              <w:t xml:space="preserve">ir </w:t>
            </w:r>
            <w:r w:rsidR="00825268">
              <w:rPr>
                <w:rFonts w:ascii="Times New Roman" w:hAnsi="Times New Roman" w:cs="Times New Roman"/>
                <w:sz w:val="24"/>
                <w:szCs w:val="24"/>
              </w:rPr>
              <w:t>kitų teisės aktų reikalavimais.</w:t>
            </w:r>
          </w:p>
          <w:p w14:paraId="2AB4CB70" w14:textId="77777777" w:rsidR="00090B51" w:rsidRPr="005E0A78" w:rsidRDefault="00090B51" w:rsidP="005C4CEB">
            <w:pPr>
              <w:pStyle w:val="Sraopastraipa"/>
              <w:widowControl w:val="0"/>
              <w:numPr>
                <w:ilvl w:val="2"/>
                <w:numId w:val="1"/>
              </w:numPr>
              <w:suppressAutoHyphens w:val="0"/>
              <w:spacing w:after="120"/>
              <w:ind w:left="600" w:right="140" w:hanging="600"/>
              <w:contextualSpacing/>
              <w:jc w:val="both"/>
              <w:textAlignment w:val="auto"/>
              <w:rPr>
                <w:rFonts w:ascii="Times New Roman" w:hAnsi="Times New Roman" w:cs="Times New Roman"/>
                <w:sz w:val="24"/>
                <w:szCs w:val="24"/>
              </w:rPr>
            </w:pPr>
            <w:r w:rsidRPr="005E0A78">
              <w:rPr>
                <w:rFonts w:ascii="Times New Roman" w:hAnsi="Times New Roman" w:cs="Times New Roman"/>
                <w:sz w:val="24"/>
                <w:szCs w:val="24"/>
              </w:rPr>
              <w:t>Projektinių pasiūlymų rengimo užduoties parengimas bei suderinimas su Užsakovu.</w:t>
            </w:r>
          </w:p>
          <w:p w14:paraId="74ED5B14" w14:textId="77777777" w:rsidR="00090B51" w:rsidRPr="00927AEF" w:rsidRDefault="00090B51" w:rsidP="005C4CEB">
            <w:pPr>
              <w:pStyle w:val="Sraopastraipa"/>
              <w:widowControl w:val="0"/>
              <w:numPr>
                <w:ilvl w:val="2"/>
                <w:numId w:val="1"/>
              </w:numPr>
              <w:suppressAutoHyphens w:val="0"/>
              <w:spacing w:after="120"/>
              <w:ind w:left="600" w:right="140" w:hanging="600"/>
              <w:contextualSpacing/>
              <w:jc w:val="both"/>
              <w:textAlignment w:val="auto"/>
              <w:rPr>
                <w:rFonts w:ascii="Times New Roman" w:hAnsi="Times New Roman" w:cs="Times New Roman"/>
                <w:sz w:val="24"/>
                <w:szCs w:val="24"/>
              </w:rPr>
            </w:pPr>
            <w:r>
              <w:rPr>
                <w:rFonts w:ascii="Times New Roman" w:hAnsi="Times New Roman" w:cs="Times New Roman"/>
                <w:sz w:val="24"/>
                <w:szCs w:val="24"/>
              </w:rPr>
              <w:t>Parengti p</w:t>
            </w:r>
            <w:r w:rsidRPr="00927AEF">
              <w:rPr>
                <w:rFonts w:ascii="Times New Roman" w:hAnsi="Times New Roman" w:cs="Times New Roman"/>
                <w:sz w:val="24"/>
                <w:szCs w:val="24"/>
              </w:rPr>
              <w:t>rojektini</w:t>
            </w:r>
            <w:r>
              <w:rPr>
                <w:rFonts w:ascii="Times New Roman" w:hAnsi="Times New Roman" w:cs="Times New Roman"/>
                <w:sz w:val="24"/>
                <w:szCs w:val="24"/>
              </w:rPr>
              <w:t>us</w:t>
            </w:r>
            <w:r w:rsidRPr="00927AEF">
              <w:rPr>
                <w:rFonts w:ascii="Times New Roman" w:hAnsi="Times New Roman" w:cs="Times New Roman"/>
                <w:sz w:val="24"/>
                <w:szCs w:val="24"/>
              </w:rPr>
              <w:t xml:space="preserve"> pasiūlym</w:t>
            </w:r>
            <w:r>
              <w:rPr>
                <w:rFonts w:ascii="Times New Roman" w:hAnsi="Times New Roman" w:cs="Times New Roman"/>
                <w:sz w:val="24"/>
                <w:szCs w:val="24"/>
              </w:rPr>
              <w:t>us ir juos</w:t>
            </w:r>
            <w:r w:rsidRPr="00927AEF">
              <w:rPr>
                <w:rFonts w:ascii="Times New Roman" w:hAnsi="Times New Roman" w:cs="Times New Roman"/>
                <w:sz w:val="24"/>
                <w:szCs w:val="24"/>
              </w:rPr>
              <w:t xml:space="preserve"> </w:t>
            </w:r>
            <w:r>
              <w:rPr>
                <w:rFonts w:ascii="Times New Roman" w:hAnsi="Times New Roman" w:cs="Times New Roman"/>
                <w:sz w:val="24"/>
                <w:szCs w:val="24"/>
              </w:rPr>
              <w:t>su</w:t>
            </w:r>
            <w:r w:rsidRPr="00927AEF">
              <w:rPr>
                <w:rFonts w:ascii="Times New Roman" w:hAnsi="Times New Roman" w:cs="Times New Roman"/>
                <w:sz w:val="24"/>
                <w:szCs w:val="24"/>
              </w:rPr>
              <w:t>derin</w:t>
            </w:r>
            <w:r>
              <w:rPr>
                <w:rFonts w:ascii="Times New Roman" w:hAnsi="Times New Roman" w:cs="Times New Roman"/>
                <w:sz w:val="24"/>
                <w:szCs w:val="24"/>
              </w:rPr>
              <w:t>ti</w:t>
            </w:r>
            <w:r w:rsidRPr="00927AEF">
              <w:rPr>
                <w:rFonts w:ascii="Times New Roman" w:hAnsi="Times New Roman" w:cs="Times New Roman"/>
                <w:sz w:val="24"/>
                <w:szCs w:val="24"/>
              </w:rPr>
              <w:t xml:space="preserve"> su Užsakovu. Projektinių pasiūlymų sudėtis ir apimtis turi atitikti STR 1.04.04:2017 „Statinio projektavimas, projekto ekspertizė“ </w:t>
            </w:r>
            <w:r>
              <w:rPr>
                <w:rFonts w:ascii="Times New Roman" w:hAnsi="Times New Roman" w:cs="Times New Roman"/>
                <w:sz w:val="24"/>
                <w:szCs w:val="24"/>
              </w:rPr>
              <w:t xml:space="preserve">aktualios redakcijos </w:t>
            </w:r>
            <w:r w:rsidRPr="00927AEF">
              <w:rPr>
                <w:rFonts w:ascii="Times New Roman" w:hAnsi="Times New Roman" w:cs="Times New Roman"/>
                <w:sz w:val="24"/>
                <w:szCs w:val="24"/>
              </w:rPr>
              <w:t>reikalavimus.</w:t>
            </w:r>
          </w:p>
          <w:p w14:paraId="50CC14D6" w14:textId="77777777" w:rsidR="00090B51" w:rsidRDefault="00090B51" w:rsidP="005C4CEB">
            <w:pPr>
              <w:pStyle w:val="Sraopastraipa"/>
              <w:widowControl w:val="0"/>
              <w:numPr>
                <w:ilvl w:val="2"/>
                <w:numId w:val="1"/>
              </w:numPr>
              <w:suppressAutoHyphens w:val="0"/>
              <w:spacing w:after="120"/>
              <w:ind w:left="600" w:right="140" w:hanging="600"/>
              <w:contextualSpacing/>
              <w:jc w:val="both"/>
              <w:textAlignment w:val="auto"/>
              <w:rPr>
                <w:rFonts w:ascii="Times New Roman" w:hAnsi="Times New Roman" w:cs="Times New Roman"/>
                <w:sz w:val="24"/>
                <w:szCs w:val="24"/>
              </w:rPr>
            </w:pPr>
            <w:r>
              <w:rPr>
                <w:rFonts w:ascii="Times New Roman" w:hAnsi="Times New Roman" w:cs="Times New Roman"/>
                <w:sz w:val="24"/>
                <w:szCs w:val="24"/>
              </w:rPr>
              <w:t>Gauti s</w:t>
            </w:r>
            <w:r w:rsidRPr="00927AEF">
              <w:rPr>
                <w:rFonts w:ascii="Times New Roman" w:hAnsi="Times New Roman" w:cs="Times New Roman"/>
                <w:sz w:val="24"/>
                <w:szCs w:val="24"/>
              </w:rPr>
              <w:t>peciali</w:t>
            </w:r>
            <w:r>
              <w:rPr>
                <w:rFonts w:ascii="Times New Roman" w:hAnsi="Times New Roman" w:cs="Times New Roman"/>
                <w:sz w:val="24"/>
                <w:szCs w:val="24"/>
              </w:rPr>
              <w:t>uosius</w:t>
            </w:r>
            <w:r w:rsidRPr="00927AEF">
              <w:rPr>
                <w:rFonts w:ascii="Times New Roman" w:hAnsi="Times New Roman" w:cs="Times New Roman"/>
                <w:sz w:val="24"/>
                <w:szCs w:val="24"/>
              </w:rPr>
              <w:t xml:space="preserve"> reikalavim</w:t>
            </w:r>
            <w:r>
              <w:rPr>
                <w:rFonts w:ascii="Times New Roman" w:hAnsi="Times New Roman" w:cs="Times New Roman"/>
                <w:sz w:val="24"/>
                <w:szCs w:val="24"/>
              </w:rPr>
              <w:t xml:space="preserve">us </w:t>
            </w:r>
            <w:r w:rsidRPr="00927AEF">
              <w:rPr>
                <w:rFonts w:ascii="Times New Roman" w:hAnsi="Times New Roman" w:cs="Times New Roman"/>
                <w:sz w:val="24"/>
                <w:szCs w:val="24"/>
              </w:rPr>
              <w:t>(esant poreikiui).</w:t>
            </w:r>
          </w:p>
          <w:p w14:paraId="40483846" w14:textId="77777777" w:rsidR="00090B51" w:rsidRPr="00927AEF" w:rsidRDefault="00090B51" w:rsidP="005C4CEB">
            <w:pPr>
              <w:pStyle w:val="Sraopastraipa"/>
              <w:widowControl w:val="0"/>
              <w:numPr>
                <w:ilvl w:val="2"/>
                <w:numId w:val="1"/>
              </w:numPr>
              <w:suppressAutoHyphens w:val="0"/>
              <w:spacing w:after="120"/>
              <w:ind w:left="600" w:right="140" w:hanging="600"/>
              <w:contextualSpacing/>
              <w:jc w:val="both"/>
              <w:textAlignment w:val="auto"/>
              <w:rPr>
                <w:rFonts w:ascii="Times New Roman" w:hAnsi="Times New Roman" w:cs="Times New Roman"/>
                <w:sz w:val="24"/>
                <w:szCs w:val="24"/>
              </w:rPr>
            </w:pPr>
            <w:r>
              <w:rPr>
                <w:rFonts w:ascii="Times New Roman" w:hAnsi="Times New Roman" w:cs="Times New Roman"/>
                <w:sz w:val="24"/>
                <w:szCs w:val="24"/>
              </w:rPr>
              <w:t>Gauti pritarimą projektiniams sprendiniams iš Valstybės saugomų teritorijų tarnybos ir kitų valdžios įstaigų.</w:t>
            </w:r>
          </w:p>
          <w:p w14:paraId="2DA3A9CD" w14:textId="77777777" w:rsidR="00090B51" w:rsidRPr="00927AEF" w:rsidRDefault="00090B51" w:rsidP="005C4CEB">
            <w:pPr>
              <w:pStyle w:val="Sraopastraipa"/>
              <w:widowControl w:val="0"/>
              <w:numPr>
                <w:ilvl w:val="2"/>
                <w:numId w:val="1"/>
              </w:numPr>
              <w:tabs>
                <w:tab w:val="left" w:pos="0"/>
              </w:tabs>
              <w:suppressAutoHyphens w:val="0"/>
              <w:spacing w:after="120"/>
              <w:ind w:left="600" w:right="140" w:hanging="600"/>
              <w:jc w:val="both"/>
              <w:rPr>
                <w:rFonts w:ascii="Times New Roman" w:hAnsi="Times New Roman" w:cs="Times New Roman"/>
                <w:sz w:val="24"/>
                <w:szCs w:val="24"/>
              </w:rPr>
            </w:pPr>
            <w:r>
              <w:rPr>
                <w:rFonts w:ascii="Times New Roman" w:hAnsi="Times New Roman" w:cs="Times New Roman"/>
                <w:sz w:val="24"/>
                <w:szCs w:val="24"/>
              </w:rPr>
              <w:t>Atlikti (esant poreikiui) e</w:t>
            </w:r>
            <w:r w:rsidRPr="00927AEF">
              <w:rPr>
                <w:rFonts w:ascii="Times New Roman" w:hAnsi="Times New Roman" w:cs="Times New Roman"/>
                <w:sz w:val="24"/>
                <w:szCs w:val="24"/>
              </w:rPr>
              <w:t>samų statinių, inžinerinių, geodezinių, geomorfologinių, topografinių, geologini</w:t>
            </w:r>
            <w:r>
              <w:rPr>
                <w:rFonts w:ascii="Times New Roman" w:hAnsi="Times New Roman" w:cs="Times New Roman"/>
                <w:sz w:val="24"/>
                <w:szCs w:val="24"/>
              </w:rPr>
              <w:t>us</w:t>
            </w:r>
            <w:r w:rsidRPr="00927AEF">
              <w:rPr>
                <w:rFonts w:ascii="Times New Roman" w:hAnsi="Times New Roman" w:cs="Times New Roman"/>
                <w:sz w:val="24"/>
                <w:szCs w:val="24"/>
              </w:rPr>
              <w:t xml:space="preserve"> tyrinėjim</w:t>
            </w:r>
            <w:r>
              <w:rPr>
                <w:rFonts w:ascii="Times New Roman" w:hAnsi="Times New Roman" w:cs="Times New Roman"/>
                <w:sz w:val="24"/>
                <w:szCs w:val="24"/>
              </w:rPr>
              <w:t>us, gauti ataskaitas ir jas apmokėti.</w:t>
            </w:r>
          </w:p>
          <w:p w14:paraId="7AB5E52D" w14:textId="77777777" w:rsidR="00090B51" w:rsidRPr="00927AEF" w:rsidRDefault="00090B51" w:rsidP="005C4CEB">
            <w:pPr>
              <w:pStyle w:val="Sraopastraipa"/>
              <w:widowControl w:val="0"/>
              <w:numPr>
                <w:ilvl w:val="2"/>
                <w:numId w:val="1"/>
              </w:numPr>
              <w:tabs>
                <w:tab w:val="left" w:pos="0"/>
              </w:tabs>
              <w:suppressAutoHyphens w:val="0"/>
              <w:spacing w:after="120"/>
              <w:ind w:left="600" w:right="140" w:hanging="600"/>
              <w:jc w:val="both"/>
              <w:rPr>
                <w:rFonts w:ascii="Times New Roman" w:hAnsi="Times New Roman" w:cs="Times New Roman"/>
                <w:sz w:val="24"/>
                <w:szCs w:val="24"/>
              </w:rPr>
            </w:pPr>
            <w:r>
              <w:rPr>
                <w:rFonts w:ascii="Times New Roman" w:hAnsi="Times New Roman" w:cs="Times New Roman"/>
                <w:sz w:val="24"/>
                <w:szCs w:val="24"/>
              </w:rPr>
              <w:t>Suderinti v</w:t>
            </w:r>
            <w:r w:rsidRPr="00927AEF">
              <w:rPr>
                <w:rFonts w:ascii="Times New Roman" w:hAnsi="Times New Roman" w:cs="Times New Roman"/>
                <w:sz w:val="24"/>
                <w:szCs w:val="24"/>
              </w:rPr>
              <w:t>iso Projekto sudedamųjų dalių sprendini</w:t>
            </w:r>
            <w:r>
              <w:rPr>
                <w:rFonts w:ascii="Times New Roman" w:hAnsi="Times New Roman" w:cs="Times New Roman"/>
                <w:sz w:val="24"/>
                <w:szCs w:val="24"/>
              </w:rPr>
              <w:t xml:space="preserve">us </w:t>
            </w:r>
            <w:r w:rsidRPr="00927AEF">
              <w:rPr>
                <w:rFonts w:ascii="Times New Roman" w:hAnsi="Times New Roman" w:cs="Times New Roman"/>
                <w:sz w:val="24"/>
                <w:szCs w:val="24"/>
              </w:rPr>
              <w:t>su Užsakovu.</w:t>
            </w:r>
          </w:p>
          <w:p w14:paraId="2F25E908" w14:textId="77777777" w:rsidR="00090B51" w:rsidRPr="00927AEF" w:rsidRDefault="00090B51" w:rsidP="005C4CEB">
            <w:pPr>
              <w:pStyle w:val="Sraopastraipa"/>
              <w:widowControl w:val="0"/>
              <w:numPr>
                <w:ilvl w:val="2"/>
                <w:numId w:val="1"/>
              </w:numPr>
              <w:tabs>
                <w:tab w:val="left" w:pos="0"/>
              </w:tabs>
              <w:suppressAutoHyphens w:val="0"/>
              <w:spacing w:after="120"/>
              <w:ind w:left="600" w:right="140" w:hanging="600"/>
              <w:jc w:val="both"/>
              <w:rPr>
                <w:rFonts w:ascii="Times New Roman" w:hAnsi="Times New Roman" w:cs="Times New Roman"/>
                <w:sz w:val="24"/>
                <w:szCs w:val="24"/>
              </w:rPr>
            </w:pPr>
            <w:r w:rsidRPr="00927AEF">
              <w:rPr>
                <w:rFonts w:ascii="Times New Roman" w:hAnsi="Times New Roman" w:cs="Times New Roman"/>
                <w:sz w:val="24"/>
                <w:szCs w:val="24"/>
              </w:rPr>
              <w:t>Projekto koregavimas ir ištaisymas pagal Užsakovo</w:t>
            </w:r>
            <w:r>
              <w:rPr>
                <w:rFonts w:ascii="Times New Roman" w:hAnsi="Times New Roman" w:cs="Times New Roman"/>
                <w:sz w:val="24"/>
                <w:szCs w:val="24"/>
              </w:rPr>
              <w:t xml:space="preserve">, ekspertizės ar kitų valdžios įstaigų </w:t>
            </w:r>
            <w:r w:rsidRPr="00927AEF">
              <w:rPr>
                <w:rFonts w:ascii="Times New Roman" w:hAnsi="Times New Roman" w:cs="Times New Roman"/>
                <w:sz w:val="24"/>
                <w:szCs w:val="24"/>
              </w:rPr>
              <w:t>pateiktas pastabas</w:t>
            </w:r>
            <w:r>
              <w:rPr>
                <w:rFonts w:ascii="Times New Roman" w:hAnsi="Times New Roman" w:cs="Times New Roman"/>
                <w:sz w:val="24"/>
                <w:szCs w:val="24"/>
              </w:rPr>
              <w:t>.</w:t>
            </w:r>
          </w:p>
          <w:p w14:paraId="5C69B125" w14:textId="77777777" w:rsidR="00090B51" w:rsidRPr="00927AEF" w:rsidRDefault="00090B51" w:rsidP="005C4CEB">
            <w:pPr>
              <w:pStyle w:val="Sraopastraipa"/>
              <w:widowControl w:val="0"/>
              <w:numPr>
                <w:ilvl w:val="2"/>
                <w:numId w:val="1"/>
              </w:numPr>
              <w:suppressAutoHyphens w:val="0"/>
              <w:spacing w:after="120"/>
              <w:ind w:left="600" w:right="140" w:hanging="600"/>
              <w:contextualSpacing/>
              <w:jc w:val="both"/>
              <w:textAlignment w:val="auto"/>
              <w:rPr>
                <w:rFonts w:ascii="Times New Roman" w:hAnsi="Times New Roman" w:cs="Times New Roman"/>
                <w:sz w:val="24"/>
                <w:szCs w:val="24"/>
              </w:rPr>
            </w:pPr>
            <w:r w:rsidRPr="00927AEF">
              <w:rPr>
                <w:rFonts w:ascii="Times New Roman" w:hAnsi="Times New Roman" w:cs="Times New Roman"/>
                <w:sz w:val="24"/>
                <w:szCs w:val="24"/>
                <w:lang w:eastAsia="lt-LT"/>
              </w:rPr>
              <w:t>Projekt</w:t>
            </w:r>
            <w:r>
              <w:rPr>
                <w:rFonts w:ascii="Times New Roman" w:hAnsi="Times New Roman" w:cs="Times New Roman"/>
                <w:sz w:val="24"/>
                <w:szCs w:val="24"/>
                <w:lang w:eastAsia="lt-LT"/>
              </w:rPr>
              <w:t>uotojas p</w:t>
            </w:r>
            <w:r w:rsidRPr="00927AEF">
              <w:rPr>
                <w:rFonts w:ascii="Times New Roman" w:hAnsi="Times New Roman" w:cs="Times New Roman"/>
                <w:sz w:val="24"/>
                <w:szCs w:val="24"/>
                <w:lang w:eastAsia="lt-LT"/>
              </w:rPr>
              <w:t>areng</w:t>
            </w:r>
            <w:r>
              <w:rPr>
                <w:rFonts w:ascii="Times New Roman" w:hAnsi="Times New Roman" w:cs="Times New Roman"/>
                <w:sz w:val="24"/>
                <w:szCs w:val="24"/>
                <w:lang w:eastAsia="lt-LT"/>
              </w:rPr>
              <w:t>ia</w:t>
            </w:r>
            <w:r w:rsidRPr="00927AEF">
              <w:rPr>
                <w:rFonts w:ascii="Times New Roman" w:hAnsi="Times New Roman" w:cs="Times New Roman"/>
                <w:sz w:val="24"/>
                <w:szCs w:val="24"/>
                <w:lang w:eastAsia="lt-LT"/>
              </w:rPr>
              <w:t xml:space="preserve"> vis</w:t>
            </w:r>
            <w:r>
              <w:rPr>
                <w:rFonts w:ascii="Times New Roman" w:hAnsi="Times New Roman" w:cs="Times New Roman"/>
                <w:sz w:val="24"/>
                <w:szCs w:val="24"/>
                <w:lang w:eastAsia="lt-LT"/>
              </w:rPr>
              <w:t>as</w:t>
            </w:r>
            <w:r w:rsidRPr="00927AEF">
              <w:rPr>
                <w:rFonts w:ascii="Times New Roman" w:hAnsi="Times New Roman" w:cs="Times New Roman"/>
                <w:sz w:val="24"/>
                <w:szCs w:val="24"/>
                <w:lang w:eastAsia="lt-LT"/>
              </w:rPr>
              <w:t xml:space="preserve"> būtin</w:t>
            </w:r>
            <w:r>
              <w:rPr>
                <w:rFonts w:ascii="Times New Roman" w:hAnsi="Times New Roman" w:cs="Times New Roman"/>
                <w:sz w:val="24"/>
                <w:szCs w:val="24"/>
                <w:lang w:eastAsia="lt-LT"/>
              </w:rPr>
              <w:t>as</w:t>
            </w:r>
            <w:r w:rsidRPr="00927AEF">
              <w:rPr>
                <w:rFonts w:ascii="Times New Roman" w:hAnsi="Times New Roman" w:cs="Times New Roman"/>
                <w:sz w:val="24"/>
                <w:szCs w:val="24"/>
                <w:lang w:eastAsia="lt-LT"/>
              </w:rPr>
              <w:t xml:space="preserve"> Projekto sudedamosios dal</w:t>
            </w:r>
            <w:r>
              <w:rPr>
                <w:rFonts w:ascii="Times New Roman" w:hAnsi="Times New Roman" w:cs="Times New Roman"/>
                <w:sz w:val="24"/>
                <w:szCs w:val="24"/>
                <w:lang w:eastAsia="lt-LT"/>
              </w:rPr>
              <w:t>is</w:t>
            </w:r>
            <w:r w:rsidRPr="00927AEF">
              <w:rPr>
                <w:rFonts w:ascii="Times New Roman" w:hAnsi="Times New Roman" w:cs="Times New Roman"/>
                <w:sz w:val="24"/>
                <w:szCs w:val="24"/>
                <w:lang w:eastAsia="lt-LT"/>
              </w:rPr>
              <w:t>.</w:t>
            </w:r>
            <w:r w:rsidRPr="00927AEF">
              <w:rPr>
                <w:rFonts w:ascii="Times New Roman" w:hAnsi="Times New Roman" w:cs="Times New Roman"/>
                <w:color w:val="000000"/>
                <w:sz w:val="24"/>
                <w:szCs w:val="24"/>
                <w:lang w:eastAsia="lt-LT"/>
              </w:rPr>
              <w:t xml:space="preserve"> </w:t>
            </w:r>
            <w:r w:rsidRPr="00927AEF">
              <w:rPr>
                <w:rFonts w:ascii="Times New Roman" w:hAnsi="Times New Roman" w:cs="Times New Roman"/>
                <w:sz w:val="24"/>
                <w:szCs w:val="24"/>
                <w:lang w:eastAsia="lt-LT"/>
              </w:rPr>
              <w:t>Projekto sudedamųjų dalių apimtis ir detalumas, sprendinių dokumentai turi atitikti STR 1.04.04:2017 „Statinio projektavimas, projekto ekspertizė“</w:t>
            </w:r>
            <w:r>
              <w:rPr>
                <w:rFonts w:ascii="Times New Roman" w:hAnsi="Times New Roman" w:cs="Times New Roman"/>
                <w:sz w:val="24"/>
                <w:szCs w:val="24"/>
                <w:lang w:eastAsia="lt-LT"/>
              </w:rPr>
              <w:t xml:space="preserve"> </w:t>
            </w:r>
            <w:r w:rsidRPr="00927AEF">
              <w:rPr>
                <w:rFonts w:ascii="Times New Roman" w:hAnsi="Times New Roman" w:cs="Times New Roman"/>
                <w:sz w:val="24"/>
                <w:szCs w:val="24"/>
                <w:lang w:eastAsia="lt-LT"/>
              </w:rPr>
              <w:t>nurodytus reikalavimus. Projekto sudedamųjų dalių sudėtis nustatoma įvertinus specialiuosius reikalavimus</w:t>
            </w:r>
            <w:r>
              <w:rPr>
                <w:rFonts w:ascii="Times New Roman" w:hAnsi="Times New Roman" w:cs="Times New Roman"/>
                <w:sz w:val="24"/>
                <w:szCs w:val="24"/>
                <w:lang w:eastAsia="lt-LT"/>
              </w:rPr>
              <w:t xml:space="preserve"> </w:t>
            </w:r>
            <w:r w:rsidRPr="00927AEF">
              <w:rPr>
                <w:rFonts w:ascii="Times New Roman" w:hAnsi="Times New Roman" w:cs="Times New Roman"/>
                <w:sz w:val="24"/>
                <w:szCs w:val="24"/>
                <w:lang w:eastAsia="lt-LT"/>
              </w:rPr>
              <w:t>bei statinio specifiką. Visos Projekto sudedamosios dalys privalo būti suderintos tarpusavyje. Projekto dalių sprendiniai turi neprieštarauti tarpusavyje.</w:t>
            </w:r>
          </w:p>
          <w:p w14:paraId="5DBDBF17" w14:textId="77777777" w:rsidR="00090B51" w:rsidRPr="00927AEF" w:rsidRDefault="00090B51" w:rsidP="005C4CEB">
            <w:pPr>
              <w:pStyle w:val="Sraopastraipa"/>
              <w:widowControl w:val="0"/>
              <w:numPr>
                <w:ilvl w:val="2"/>
                <w:numId w:val="1"/>
              </w:numPr>
              <w:suppressAutoHyphens w:val="0"/>
              <w:spacing w:after="120"/>
              <w:ind w:left="600" w:right="140" w:hanging="600"/>
              <w:contextualSpacing/>
              <w:jc w:val="both"/>
              <w:textAlignment w:val="auto"/>
              <w:rPr>
                <w:rFonts w:ascii="Times New Roman" w:hAnsi="Times New Roman" w:cs="Times New Roman"/>
                <w:sz w:val="24"/>
                <w:szCs w:val="24"/>
              </w:rPr>
            </w:pPr>
            <w:r w:rsidRPr="00927AEF">
              <w:rPr>
                <w:rFonts w:ascii="Times New Roman" w:hAnsi="Times New Roman" w:cs="Times New Roman"/>
                <w:sz w:val="24"/>
                <w:szCs w:val="24"/>
              </w:rPr>
              <w:t xml:space="preserve">Projektas derinamas Lietuvos Respublikos teisės aktų nustatyta tvarka, atsižvelgiant į derinančių institucijų keliamus reikalavimus. </w:t>
            </w:r>
          </w:p>
          <w:p w14:paraId="5358CFB6" w14:textId="77777777" w:rsidR="00090B51" w:rsidRPr="00927AEF" w:rsidRDefault="00090B51" w:rsidP="005C4CEB">
            <w:pPr>
              <w:pStyle w:val="Sraopastraipa"/>
              <w:widowControl w:val="0"/>
              <w:numPr>
                <w:ilvl w:val="2"/>
                <w:numId w:val="1"/>
              </w:numPr>
              <w:suppressAutoHyphens w:val="0"/>
              <w:spacing w:after="120"/>
              <w:ind w:left="600" w:right="140" w:hanging="600"/>
              <w:contextualSpacing/>
              <w:jc w:val="both"/>
              <w:textAlignment w:val="auto"/>
              <w:rPr>
                <w:rFonts w:ascii="Times New Roman" w:hAnsi="Times New Roman" w:cs="Times New Roman"/>
                <w:sz w:val="24"/>
                <w:szCs w:val="24"/>
              </w:rPr>
            </w:pPr>
            <w:r w:rsidRPr="00927AEF">
              <w:rPr>
                <w:rFonts w:ascii="Times New Roman" w:hAnsi="Times New Roman" w:cs="Times New Roman"/>
                <w:sz w:val="24"/>
                <w:szCs w:val="24"/>
              </w:rPr>
              <w:lastRenderedPageBreak/>
              <w:t xml:space="preserve">Projektas tvirtinamas Lietuvos Respublikos teisės aktų nustatyta tvarka. </w:t>
            </w:r>
            <w:r w:rsidRPr="00927AEF">
              <w:rPr>
                <w:rFonts w:ascii="Times New Roman" w:hAnsi="Times New Roman" w:cs="Times New Roman"/>
                <w:sz w:val="24"/>
                <w:szCs w:val="24"/>
                <w:lang w:eastAsia="lt-LT"/>
              </w:rPr>
              <w:t xml:space="preserve">Projekto patvirtinimas reiškia Užsakovo pritarimą parengtam </w:t>
            </w:r>
            <w:r>
              <w:rPr>
                <w:rFonts w:ascii="Times New Roman" w:hAnsi="Times New Roman" w:cs="Times New Roman"/>
                <w:sz w:val="24"/>
                <w:szCs w:val="24"/>
                <w:lang w:eastAsia="lt-LT"/>
              </w:rPr>
              <w:t>P</w:t>
            </w:r>
            <w:r w:rsidRPr="00927AEF">
              <w:rPr>
                <w:rFonts w:ascii="Times New Roman" w:hAnsi="Times New Roman" w:cs="Times New Roman"/>
                <w:sz w:val="24"/>
                <w:szCs w:val="24"/>
                <w:lang w:eastAsia="lt-LT"/>
              </w:rPr>
              <w:t>rojektui, bet neatleidžia Projektuotojo nuo atsakomybės už normatyvinę projekto kokybę.</w:t>
            </w:r>
          </w:p>
          <w:p w14:paraId="11256AB6" w14:textId="77777777" w:rsidR="00090B51" w:rsidRPr="00927AEF" w:rsidRDefault="00090B51" w:rsidP="005C4CEB">
            <w:pPr>
              <w:pStyle w:val="Sraopastraipa"/>
              <w:widowControl w:val="0"/>
              <w:numPr>
                <w:ilvl w:val="2"/>
                <w:numId w:val="1"/>
              </w:numPr>
              <w:suppressAutoHyphens w:val="0"/>
              <w:spacing w:after="120"/>
              <w:ind w:left="600" w:right="140" w:hanging="600"/>
              <w:contextualSpacing/>
              <w:jc w:val="both"/>
              <w:textAlignment w:val="auto"/>
              <w:rPr>
                <w:rFonts w:ascii="Times New Roman" w:hAnsi="Times New Roman" w:cs="Times New Roman"/>
                <w:sz w:val="24"/>
                <w:szCs w:val="24"/>
              </w:rPr>
            </w:pPr>
            <w:r w:rsidRPr="00927AEF">
              <w:rPr>
                <w:rFonts w:ascii="Times New Roman" w:hAnsi="Times New Roman" w:cs="Times New Roman"/>
                <w:sz w:val="24"/>
                <w:szCs w:val="24"/>
              </w:rPr>
              <w:t>Suformuojama Projekto dokumentacija (visos būtinos sudedamosios Projekto dalys) ir sąnaudų kiekių žiniaraščiai, tinkami viešųjų pirkimų procedūroms, pasirenkant rangovą, atlikti</w:t>
            </w:r>
            <w:r>
              <w:rPr>
                <w:rFonts w:ascii="Times New Roman" w:hAnsi="Times New Roman" w:cs="Times New Roman"/>
                <w:sz w:val="24"/>
                <w:szCs w:val="24"/>
              </w:rPr>
              <w:t xml:space="preserve"> darbams</w:t>
            </w:r>
            <w:r w:rsidRPr="00927AEF">
              <w:rPr>
                <w:rFonts w:ascii="Times New Roman" w:hAnsi="Times New Roman" w:cs="Times New Roman"/>
                <w:sz w:val="24"/>
                <w:szCs w:val="24"/>
              </w:rPr>
              <w:t>.</w:t>
            </w:r>
          </w:p>
          <w:p w14:paraId="637B89AD" w14:textId="77777777" w:rsidR="00090B51" w:rsidRDefault="00090B51" w:rsidP="005C4CEB">
            <w:pPr>
              <w:pStyle w:val="Sraopastraipa"/>
              <w:widowControl w:val="0"/>
              <w:numPr>
                <w:ilvl w:val="2"/>
                <w:numId w:val="1"/>
              </w:numPr>
              <w:suppressAutoHyphens w:val="0"/>
              <w:spacing w:after="120"/>
              <w:ind w:left="600" w:right="140" w:hanging="600"/>
              <w:contextualSpacing/>
              <w:jc w:val="both"/>
              <w:textAlignment w:val="auto"/>
              <w:rPr>
                <w:rFonts w:ascii="Times New Roman" w:hAnsi="Times New Roman" w:cs="Times New Roman"/>
                <w:sz w:val="24"/>
                <w:szCs w:val="24"/>
              </w:rPr>
            </w:pPr>
            <w:r w:rsidRPr="00927AEF">
              <w:rPr>
                <w:rFonts w:ascii="Times New Roman" w:hAnsi="Times New Roman" w:cs="Times New Roman"/>
                <w:sz w:val="24"/>
                <w:szCs w:val="24"/>
              </w:rPr>
              <w:t>Projektuotojas patvirtintą Projektą teikia</w:t>
            </w:r>
            <w:r>
              <w:rPr>
                <w:rFonts w:ascii="Times New Roman" w:hAnsi="Times New Roman" w:cs="Times New Roman"/>
                <w:sz w:val="24"/>
                <w:szCs w:val="24"/>
              </w:rPr>
              <w:t xml:space="preserve"> ir </w:t>
            </w:r>
            <w:r w:rsidRPr="00927AEF">
              <w:rPr>
                <w:rFonts w:ascii="Times New Roman" w:hAnsi="Times New Roman" w:cs="Times New Roman"/>
                <w:sz w:val="24"/>
                <w:szCs w:val="24"/>
              </w:rPr>
              <w:t xml:space="preserve">gauna </w:t>
            </w:r>
            <w:r>
              <w:rPr>
                <w:rFonts w:ascii="Times New Roman" w:hAnsi="Times New Roman" w:cs="Times New Roman"/>
                <w:sz w:val="24"/>
                <w:szCs w:val="24"/>
              </w:rPr>
              <w:t>rašytinį Vilniaus miesto savivaldybės pritarimą</w:t>
            </w:r>
            <w:r w:rsidRPr="00927AEF">
              <w:rPr>
                <w:rFonts w:ascii="Times New Roman" w:hAnsi="Times New Roman" w:cs="Times New Roman"/>
                <w:sz w:val="24"/>
                <w:szCs w:val="24"/>
              </w:rPr>
              <w:t xml:space="preserve"> </w:t>
            </w:r>
            <w:r>
              <w:rPr>
                <w:rFonts w:ascii="Times New Roman" w:hAnsi="Times New Roman" w:cs="Times New Roman"/>
                <w:sz w:val="24"/>
                <w:szCs w:val="24"/>
              </w:rPr>
              <w:t xml:space="preserve">statinio Projektui </w:t>
            </w:r>
            <w:r w:rsidRPr="00927AEF">
              <w:rPr>
                <w:rFonts w:ascii="Times New Roman" w:hAnsi="Times New Roman" w:cs="Times New Roman"/>
                <w:sz w:val="24"/>
                <w:szCs w:val="24"/>
              </w:rPr>
              <w:t>ir apmoka su tuo susijusias išlaidas.</w:t>
            </w:r>
          </w:p>
          <w:p w14:paraId="3EF18BA2" w14:textId="155DAF95" w:rsidR="00090B51" w:rsidRPr="00B81C93" w:rsidRDefault="00090B51" w:rsidP="005C4CEB">
            <w:pPr>
              <w:pStyle w:val="Sraopastraipa"/>
              <w:widowControl w:val="0"/>
              <w:numPr>
                <w:ilvl w:val="2"/>
                <w:numId w:val="1"/>
              </w:numPr>
              <w:suppressAutoHyphens w:val="0"/>
              <w:spacing w:after="120"/>
              <w:ind w:left="600" w:right="140" w:hanging="600"/>
              <w:jc w:val="both"/>
              <w:rPr>
                <w:rFonts w:ascii="Times New Roman" w:eastAsia="Times New Roman" w:hAnsi="Times New Roman" w:cs="Times New Roman"/>
                <w:b/>
                <w:bCs/>
                <w:sz w:val="24"/>
                <w:szCs w:val="24"/>
              </w:rPr>
            </w:pPr>
            <w:r w:rsidRPr="008058A3">
              <w:rPr>
                <w:rFonts w:ascii="Times New Roman" w:hAnsi="Times New Roman"/>
                <w:sz w:val="24"/>
                <w:szCs w:val="24"/>
              </w:rPr>
              <w:t>Projektuotojas</w:t>
            </w:r>
            <w:r w:rsidRPr="008058A3">
              <w:rPr>
                <w:rFonts w:ascii="Times New Roman" w:eastAsia="Times New Roman" w:hAnsi="Times New Roman"/>
                <w:color w:val="000000"/>
                <w:sz w:val="24"/>
                <w:szCs w:val="24"/>
                <w:lang w:eastAsia="lt-LT"/>
              </w:rPr>
              <w:t xml:space="preserve"> Užsakovui pateikia </w:t>
            </w:r>
            <w:r>
              <w:rPr>
                <w:rFonts w:ascii="Times New Roman" w:eastAsia="Times New Roman" w:hAnsi="Times New Roman"/>
                <w:color w:val="000000"/>
                <w:sz w:val="24"/>
                <w:szCs w:val="24"/>
                <w:lang w:eastAsia="lt-LT"/>
              </w:rPr>
              <w:t>pritarimą statinio projektui</w:t>
            </w:r>
            <w:r w:rsidRPr="008058A3">
              <w:rPr>
                <w:rFonts w:ascii="Times New Roman" w:eastAsia="Times New Roman" w:hAnsi="Times New Roman"/>
                <w:color w:val="000000"/>
                <w:sz w:val="24"/>
                <w:szCs w:val="24"/>
                <w:lang w:eastAsia="lt-LT"/>
              </w:rPr>
              <w:t xml:space="preserve"> ir galutinę Projekto dokumentaciją, pataisytą pagal tikrinančių institucijų reikalavimus.</w:t>
            </w:r>
          </w:p>
          <w:p w14:paraId="432440A6" w14:textId="77777777" w:rsidR="00EF7490" w:rsidRDefault="00B81C93" w:rsidP="005C4CEB">
            <w:pPr>
              <w:pStyle w:val="Sraopastraipa"/>
              <w:widowControl w:val="0"/>
              <w:numPr>
                <w:ilvl w:val="2"/>
                <w:numId w:val="1"/>
              </w:numPr>
              <w:suppressAutoHyphens w:val="0"/>
              <w:spacing w:after="120"/>
              <w:ind w:left="600" w:hanging="600"/>
              <w:jc w:val="both"/>
              <w:rPr>
                <w:rFonts w:ascii="Times New Roman" w:eastAsia="Times New Roman" w:hAnsi="Times New Roman" w:cs="Times New Roman"/>
                <w:sz w:val="24"/>
                <w:szCs w:val="24"/>
              </w:rPr>
            </w:pPr>
            <w:r w:rsidRPr="00B81C93">
              <w:rPr>
                <w:rFonts w:ascii="Times New Roman" w:eastAsia="Times New Roman" w:hAnsi="Times New Roman" w:cs="Times New Roman"/>
                <w:sz w:val="24"/>
                <w:szCs w:val="24"/>
              </w:rPr>
              <w:t>Projektuotojas privalo atlikti Projekto vykdymo priežiūrą. Šios paslaugos pradžia laikoma, kai Užsakovas sudaro darbų sutartį su rangovu ir apie tai yra informuojamas Projektuotojas. Vykdant darbus, pagal poreikį lankytis statybvietėje tokiu periodiškumu, kuris užtikrintų tinkamą projekto sprendinių įgyvendinimo priežiūros atlikimą.</w:t>
            </w:r>
          </w:p>
          <w:p w14:paraId="224D1AFF" w14:textId="77777777" w:rsidR="00EF7490" w:rsidRDefault="00B81C93" w:rsidP="005C4CEB">
            <w:pPr>
              <w:pStyle w:val="Sraopastraipa"/>
              <w:widowControl w:val="0"/>
              <w:numPr>
                <w:ilvl w:val="2"/>
                <w:numId w:val="1"/>
              </w:numPr>
              <w:suppressAutoHyphens w:val="0"/>
              <w:spacing w:after="120"/>
              <w:ind w:left="600" w:hanging="600"/>
              <w:jc w:val="both"/>
              <w:rPr>
                <w:rFonts w:ascii="Times New Roman" w:eastAsia="Times New Roman" w:hAnsi="Times New Roman" w:cs="Times New Roman"/>
                <w:sz w:val="24"/>
                <w:szCs w:val="24"/>
              </w:rPr>
            </w:pPr>
            <w:r w:rsidRPr="00B81C93">
              <w:rPr>
                <w:rFonts w:ascii="Times New Roman" w:eastAsia="Times New Roman" w:hAnsi="Times New Roman" w:cs="Times New Roman"/>
                <w:sz w:val="24"/>
                <w:szCs w:val="24"/>
              </w:rPr>
              <w:t>Išlaidos biuro patalpoms, ryšių, transporto, draudimo paslaugoms ir kitoms, su projekto vykdymo priežiūra susijusioms veikloms, turi būti įskaičiuotos į pasiūlymo kainą.</w:t>
            </w:r>
          </w:p>
          <w:p w14:paraId="7A02659A" w14:textId="2E645160" w:rsidR="00A50012" w:rsidRPr="00CF5536" w:rsidRDefault="00B81C93" w:rsidP="005C4CEB">
            <w:pPr>
              <w:pStyle w:val="Sraopastraipa"/>
              <w:widowControl w:val="0"/>
              <w:numPr>
                <w:ilvl w:val="2"/>
                <w:numId w:val="1"/>
              </w:numPr>
              <w:suppressAutoHyphens w:val="0"/>
              <w:spacing w:after="120"/>
              <w:ind w:left="600" w:hanging="600"/>
              <w:jc w:val="both"/>
              <w:rPr>
                <w:rFonts w:ascii="Times New Roman" w:eastAsia="Times New Roman" w:hAnsi="Times New Roman" w:cs="Times New Roman"/>
                <w:sz w:val="24"/>
                <w:szCs w:val="24"/>
              </w:rPr>
            </w:pPr>
            <w:r w:rsidRPr="00B81C93">
              <w:rPr>
                <w:rFonts w:ascii="Times New Roman" w:eastAsia="Times New Roman" w:hAnsi="Times New Roman" w:cs="Times New Roman"/>
                <w:sz w:val="24"/>
                <w:szCs w:val="24"/>
              </w:rPr>
              <w:t xml:space="preserve">Užsakovui pareikalavus, ne vėliau kaip per 5 (penkias) darbo dienas, pateikti raštiškas tarpines ataskaitas apie projekto vykdymo priežiūros eigą. Dalyvauti darbų užbaigimo </w:t>
            </w:r>
            <w:r w:rsidR="00AB5C5C">
              <w:rPr>
                <w:rFonts w:ascii="Times New Roman" w:eastAsia="Times New Roman" w:hAnsi="Times New Roman" w:cs="Times New Roman"/>
                <w:sz w:val="24"/>
                <w:szCs w:val="24"/>
              </w:rPr>
              <w:t>procese</w:t>
            </w:r>
            <w:r w:rsidRPr="00B81C93">
              <w:rPr>
                <w:rFonts w:ascii="Times New Roman" w:eastAsia="Times New Roman" w:hAnsi="Times New Roman" w:cs="Times New Roman"/>
                <w:sz w:val="24"/>
                <w:szCs w:val="24"/>
              </w:rPr>
              <w:t>.</w:t>
            </w:r>
          </w:p>
          <w:p w14:paraId="3D47982C" w14:textId="2890046E" w:rsidR="00A50012" w:rsidRPr="00761B29" w:rsidRDefault="0027773E" w:rsidP="005C4CEB">
            <w:pPr>
              <w:pStyle w:val="Sraopastraipa"/>
              <w:widowControl w:val="0"/>
              <w:numPr>
                <w:ilvl w:val="1"/>
                <w:numId w:val="1"/>
              </w:numPr>
              <w:suppressAutoHyphens w:val="0"/>
              <w:spacing w:after="120"/>
              <w:ind w:left="600" w:right="140" w:hanging="60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w:t>
            </w:r>
            <w:r w:rsidR="00B96C23" w:rsidRPr="00927AEF">
              <w:rPr>
                <w:rFonts w:ascii="Times New Roman" w:eastAsia="Times New Roman" w:hAnsi="Times New Roman" w:cs="Times New Roman"/>
                <w:b/>
                <w:bCs/>
                <w:sz w:val="24"/>
                <w:szCs w:val="24"/>
              </w:rPr>
              <w:t>eikalavimai Projekto sprendiniams</w:t>
            </w:r>
            <w:r>
              <w:rPr>
                <w:rFonts w:ascii="Times New Roman" w:eastAsia="Times New Roman" w:hAnsi="Times New Roman" w:cs="Times New Roman"/>
                <w:b/>
                <w:bCs/>
                <w:sz w:val="24"/>
                <w:szCs w:val="24"/>
              </w:rPr>
              <w:t>:</w:t>
            </w:r>
          </w:p>
          <w:p w14:paraId="15EBC8B5" w14:textId="0162A291" w:rsidR="006C0A8D" w:rsidRPr="006C0A8D" w:rsidRDefault="00B96C23" w:rsidP="005C4CEB">
            <w:pPr>
              <w:pStyle w:val="Sraopastraipa"/>
              <w:widowControl w:val="0"/>
              <w:numPr>
                <w:ilvl w:val="2"/>
                <w:numId w:val="1"/>
              </w:numPr>
              <w:suppressAutoHyphens w:val="0"/>
              <w:spacing w:after="120"/>
              <w:ind w:left="600" w:right="140" w:hanging="600"/>
              <w:jc w:val="both"/>
              <w:textAlignment w:val="auto"/>
              <w:rPr>
                <w:rFonts w:ascii="Times New Roman" w:hAnsi="Times New Roman" w:cs="Times New Roman"/>
                <w:sz w:val="24"/>
                <w:szCs w:val="24"/>
              </w:rPr>
            </w:pPr>
            <w:r w:rsidRPr="00927AEF">
              <w:rPr>
                <w:rFonts w:ascii="Times New Roman" w:eastAsia="Times New Roman" w:hAnsi="Times New Roman" w:cs="Times New Roman"/>
                <w:sz w:val="24"/>
                <w:szCs w:val="24"/>
              </w:rPr>
              <w:t>P</w:t>
            </w:r>
            <w:r w:rsidR="00C61FA9">
              <w:rPr>
                <w:rFonts w:ascii="Times New Roman" w:eastAsia="Times New Roman" w:hAnsi="Times New Roman" w:cs="Times New Roman"/>
                <w:sz w:val="24"/>
                <w:szCs w:val="24"/>
              </w:rPr>
              <w:t>irkimo</w:t>
            </w:r>
            <w:r w:rsidRPr="00927AEF">
              <w:rPr>
                <w:rFonts w:ascii="Times New Roman" w:eastAsia="Times New Roman" w:hAnsi="Times New Roman" w:cs="Times New Roman"/>
                <w:sz w:val="24"/>
                <w:szCs w:val="24"/>
              </w:rPr>
              <w:t xml:space="preserve"> tikslas – parengti </w:t>
            </w:r>
            <w:r w:rsidR="00761B29">
              <w:rPr>
                <w:rFonts w:ascii="Times New Roman" w:eastAsia="Times New Roman" w:hAnsi="Times New Roman" w:cs="Times New Roman"/>
                <w:sz w:val="24"/>
                <w:szCs w:val="24"/>
              </w:rPr>
              <w:t xml:space="preserve">saugomo geologinio </w:t>
            </w:r>
            <w:r w:rsidR="00426887">
              <w:rPr>
                <w:rFonts w:ascii="Times New Roman" w:eastAsia="Times New Roman" w:hAnsi="Times New Roman" w:cs="Times New Roman"/>
                <w:sz w:val="24"/>
                <w:szCs w:val="24"/>
              </w:rPr>
              <w:t xml:space="preserve">gamtos paveldo </w:t>
            </w:r>
            <w:proofErr w:type="spellStart"/>
            <w:r w:rsidRPr="00927AEF">
              <w:rPr>
                <w:rFonts w:ascii="Times New Roman" w:eastAsia="Times New Roman" w:hAnsi="Times New Roman" w:cs="Times New Roman"/>
                <w:sz w:val="24"/>
                <w:szCs w:val="24"/>
              </w:rPr>
              <w:t>Plikakalnio</w:t>
            </w:r>
            <w:proofErr w:type="spellEnd"/>
            <w:r w:rsidRPr="00927AEF">
              <w:rPr>
                <w:rFonts w:ascii="Times New Roman" w:eastAsia="Times New Roman" w:hAnsi="Times New Roman" w:cs="Times New Roman"/>
                <w:sz w:val="24"/>
                <w:szCs w:val="24"/>
              </w:rPr>
              <w:t xml:space="preserve"> atodangos (</w:t>
            </w:r>
            <w:proofErr w:type="spellStart"/>
            <w:r w:rsidRPr="00927AEF">
              <w:rPr>
                <w:rFonts w:ascii="Times New Roman" w:eastAsia="Times New Roman" w:hAnsi="Times New Roman" w:cs="Times New Roman"/>
                <w:sz w:val="24"/>
                <w:szCs w:val="24"/>
              </w:rPr>
              <w:t>unik</w:t>
            </w:r>
            <w:proofErr w:type="spellEnd"/>
            <w:r w:rsidRPr="00927AEF">
              <w:rPr>
                <w:rFonts w:ascii="Times New Roman" w:eastAsia="Times New Roman" w:hAnsi="Times New Roman" w:cs="Times New Roman"/>
                <w:sz w:val="24"/>
                <w:szCs w:val="24"/>
              </w:rPr>
              <w:t>. Nr. 4400-4662-8842), esančios Vilniaus miesto Karoliniškių seniūnijos teritorijoje</w:t>
            </w:r>
            <w:r w:rsidRPr="00927AEF">
              <w:rPr>
                <w:rFonts w:ascii="Times New Roman" w:eastAsia="Times New Roman" w:hAnsi="Times New Roman" w:cs="Times New Roman"/>
                <w:sz w:val="24"/>
                <w:szCs w:val="24"/>
                <w:lang w:eastAsia="lt-LT"/>
              </w:rPr>
              <w:t xml:space="preserve">, </w:t>
            </w:r>
            <w:r w:rsidR="00C61FA9">
              <w:rPr>
                <w:rFonts w:ascii="Times New Roman" w:eastAsia="Times New Roman" w:hAnsi="Times New Roman" w:cs="Times New Roman"/>
                <w:sz w:val="24"/>
                <w:szCs w:val="24"/>
                <w:lang w:eastAsia="lt-LT"/>
              </w:rPr>
              <w:t>rekonstrukcijos</w:t>
            </w:r>
            <w:r w:rsidRPr="00927AEF">
              <w:rPr>
                <w:rFonts w:ascii="Times New Roman" w:eastAsia="Times New Roman" w:hAnsi="Times New Roman" w:cs="Times New Roman"/>
                <w:sz w:val="24"/>
                <w:szCs w:val="24"/>
                <w:lang w:eastAsia="lt-LT"/>
              </w:rPr>
              <w:t xml:space="preserve"> projektą</w:t>
            </w:r>
            <w:r w:rsidR="006C0A8D">
              <w:rPr>
                <w:rFonts w:ascii="Times New Roman" w:eastAsia="Times New Roman" w:hAnsi="Times New Roman" w:cs="Times New Roman"/>
                <w:sz w:val="24"/>
                <w:szCs w:val="24"/>
                <w:lang w:eastAsia="lt-LT"/>
              </w:rPr>
              <w:t>.</w:t>
            </w:r>
            <w:r w:rsidR="00761B29">
              <w:rPr>
                <w:rFonts w:ascii="Times New Roman" w:eastAsia="Times New Roman" w:hAnsi="Times New Roman" w:cs="Times New Roman"/>
                <w:sz w:val="24"/>
                <w:szCs w:val="24"/>
                <w:lang w:eastAsia="lt-LT"/>
              </w:rPr>
              <w:t xml:space="preserve"> Atodanga įeina į</w:t>
            </w:r>
            <w:r w:rsidR="003E793D">
              <w:rPr>
                <w:rFonts w:ascii="Times New Roman" w:eastAsia="Times New Roman" w:hAnsi="Times New Roman" w:cs="Times New Roman"/>
                <w:sz w:val="24"/>
                <w:szCs w:val="24"/>
                <w:lang w:eastAsia="lt-LT"/>
              </w:rPr>
              <w:t xml:space="preserve"> Karoliniškių kraštovaizdžio draustinį. </w:t>
            </w:r>
          </w:p>
          <w:p w14:paraId="5B344CC3" w14:textId="394FE364" w:rsidR="00834433" w:rsidRDefault="009F5D4C" w:rsidP="005C4CEB">
            <w:pPr>
              <w:pStyle w:val="Sraopastraipa"/>
              <w:widowControl w:val="0"/>
              <w:numPr>
                <w:ilvl w:val="2"/>
                <w:numId w:val="1"/>
              </w:numPr>
              <w:suppressAutoHyphens w:val="0"/>
              <w:spacing w:after="120"/>
              <w:ind w:left="600" w:right="140" w:hanging="600"/>
              <w:jc w:val="both"/>
              <w:textAlignment w:val="auto"/>
              <w:rPr>
                <w:rFonts w:ascii="Times New Roman" w:hAnsi="Times New Roman" w:cs="Times New Roman"/>
                <w:sz w:val="24"/>
                <w:szCs w:val="24"/>
              </w:rPr>
            </w:pPr>
            <w:r w:rsidRPr="005E59FB">
              <w:rPr>
                <w:rFonts w:ascii="Times New Roman" w:hAnsi="Times New Roman" w:cs="Times New Roman"/>
                <w:sz w:val="24"/>
                <w:szCs w:val="24"/>
              </w:rPr>
              <w:t xml:space="preserve">Pagrindiniai uždaviniai </w:t>
            </w:r>
            <w:r w:rsidR="007772F5" w:rsidRPr="005E59FB">
              <w:rPr>
                <w:rFonts w:ascii="Times New Roman" w:hAnsi="Times New Roman" w:cs="Times New Roman"/>
                <w:sz w:val="24"/>
                <w:szCs w:val="24"/>
              </w:rPr>
              <w:t>–</w:t>
            </w:r>
            <w:r w:rsidRPr="005E59FB">
              <w:rPr>
                <w:rFonts w:ascii="Times New Roman" w:hAnsi="Times New Roman" w:cs="Times New Roman"/>
                <w:sz w:val="24"/>
                <w:szCs w:val="24"/>
              </w:rPr>
              <w:t xml:space="preserve"> </w:t>
            </w:r>
            <w:r w:rsidR="007772F5" w:rsidRPr="005E59FB">
              <w:rPr>
                <w:rFonts w:ascii="Times New Roman" w:hAnsi="Times New Roman" w:cs="Times New Roman"/>
                <w:sz w:val="24"/>
                <w:szCs w:val="24"/>
              </w:rPr>
              <w:t>įvertinti esamą atodangos ir aikštelės būklę</w:t>
            </w:r>
            <w:r w:rsidR="00B507D0">
              <w:rPr>
                <w:rFonts w:ascii="Times New Roman" w:hAnsi="Times New Roman" w:cs="Times New Roman"/>
                <w:sz w:val="24"/>
                <w:szCs w:val="24"/>
              </w:rPr>
              <w:t xml:space="preserve"> (demontuoti senąją ir įrengti naują)</w:t>
            </w:r>
            <w:r w:rsidR="007772F5" w:rsidRPr="005E59FB">
              <w:rPr>
                <w:rFonts w:ascii="Times New Roman" w:hAnsi="Times New Roman" w:cs="Times New Roman"/>
                <w:sz w:val="24"/>
                <w:szCs w:val="24"/>
              </w:rPr>
              <w:t xml:space="preserve">, sudaryti geresnes sąlygas jos lankymui, </w:t>
            </w:r>
            <w:r w:rsidR="003F30C8" w:rsidRPr="005E59FB">
              <w:rPr>
                <w:rFonts w:ascii="Times New Roman" w:hAnsi="Times New Roman" w:cs="Times New Roman"/>
                <w:sz w:val="24"/>
                <w:szCs w:val="24"/>
              </w:rPr>
              <w:t>nedarant žalos gamtinei aplinkai, kraštovaizdžiui, pačiai atodangai</w:t>
            </w:r>
            <w:r w:rsidR="00C95B64" w:rsidRPr="005E59FB">
              <w:rPr>
                <w:rFonts w:ascii="Times New Roman" w:hAnsi="Times New Roman" w:cs="Times New Roman"/>
                <w:sz w:val="24"/>
                <w:szCs w:val="24"/>
              </w:rPr>
              <w:t xml:space="preserve">; įgyvendinti priemones, leidžiančias išvengti </w:t>
            </w:r>
            <w:r w:rsidR="00086BDC" w:rsidRPr="005E59FB">
              <w:rPr>
                <w:rFonts w:ascii="Times New Roman" w:hAnsi="Times New Roman" w:cs="Times New Roman"/>
                <w:sz w:val="24"/>
                <w:szCs w:val="24"/>
              </w:rPr>
              <w:t>arba sumažinti šlaitų trypimą ir slinkimą ir dirvožemio eroziją</w:t>
            </w:r>
            <w:r w:rsidR="00E01420" w:rsidRPr="005E59FB">
              <w:rPr>
                <w:rFonts w:ascii="Times New Roman" w:hAnsi="Times New Roman" w:cs="Times New Roman"/>
                <w:sz w:val="24"/>
                <w:szCs w:val="24"/>
              </w:rPr>
              <w:t xml:space="preserve">; pagerinti lankymo galimybes </w:t>
            </w:r>
            <w:r w:rsidR="00222B20" w:rsidRPr="005E59FB">
              <w:rPr>
                <w:rFonts w:ascii="Times New Roman" w:hAnsi="Times New Roman" w:cs="Times New Roman"/>
                <w:sz w:val="24"/>
                <w:szCs w:val="24"/>
              </w:rPr>
              <w:t>(</w:t>
            </w:r>
            <w:r w:rsidR="000B13C7" w:rsidRPr="005E59FB">
              <w:rPr>
                <w:rFonts w:ascii="Times New Roman" w:hAnsi="Times New Roman" w:cs="Times New Roman"/>
                <w:sz w:val="24"/>
                <w:szCs w:val="24"/>
              </w:rPr>
              <w:t>rekreacinės</w:t>
            </w:r>
            <w:r w:rsidR="00222B20" w:rsidRPr="005E59FB">
              <w:rPr>
                <w:rFonts w:ascii="Times New Roman" w:hAnsi="Times New Roman" w:cs="Times New Roman"/>
                <w:sz w:val="24"/>
                <w:szCs w:val="24"/>
              </w:rPr>
              <w:t xml:space="preserve"> įrangos </w:t>
            </w:r>
            <w:r w:rsidR="00E570BD" w:rsidRPr="005E59FB">
              <w:rPr>
                <w:rFonts w:ascii="Times New Roman" w:hAnsi="Times New Roman" w:cs="Times New Roman"/>
                <w:sz w:val="24"/>
                <w:szCs w:val="24"/>
              </w:rPr>
              <w:t>atnaujinimas, papildomos įrengimas</w:t>
            </w:r>
            <w:r w:rsidR="005E59FB" w:rsidRPr="005E59FB">
              <w:rPr>
                <w:rFonts w:ascii="Times New Roman" w:hAnsi="Times New Roman" w:cs="Times New Roman"/>
                <w:sz w:val="24"/>
                <w:szCs w:val="24"/>
              </w:rPr>
              <w:t>)</w:t>
            </w:r>
            <w:r w:rsidR="00C25698">
              <w:rPr>
                <w:rFonts w:ascii="Times New Roman" w:hAnsi="Times New Roman" w:cs="Times New Roman"/>
                <w:sz w:val="24"/>
                <w:szCs w:val="24"/>
              </w:rPr>
              <w:t>.</w:t>
            </w:r>
          </w:p>
          <w:p w14:paraId="4B7C8BD9" w14:textId="3FA90EE8" w:rsidR="00721E3B" w:rsidRPr="00721E3B" w:rsidRDefault="00F65C08" w:rsidP="005C4CEB">
            <w:pPr>
              <w:pStyle w:val="Sraopastraipa"/>
              <w:widowControl w:val="0"/>
              <w:numPr>
                <w:ilvl w:val="2"/>
                <w:numId w:val="1"/>
              </w:numPr>
              <w:suppressAutoHyphens w:val="0"/>
              <w:spacing w:after="120"/>
              <w:ind w:left="600" w:right="140" w:hanging="600"/>
              <w:jc w:val="both"/>
              <w:textAlignment w:val="auto"/>
              <w:rPr>
                <w:rFonts w:ascii="Times New Roman" w:hAnsi="Times New Roman" w:cs="Times New Roman"/>
                <w:sz w:val="24"/>
                <w:szCs w:val="24"/>
              </w:rPr>
            </w:pPr>
            <w:r>
              <w:rPr>
                <w:rFonts w:ascii="Times New Roman" w:eastAsia="Times New Roman" w:hAnsi="Times New Roman" w:cs="Times New Roman"/>
                <w:sz w:val="24"/>
                <w:szCs w:val="24"/>
              </w:rPr>
              <w:t>Projektuotojas turi n</w:t>
            </w:r>
            <w:r w:rsidR="00834433">
              <w:rPr>
                <w:rFonts w:ascii="Times New Roman" w:eastAsia="Times New Roman" w:hAnsi="Times New Roman" w:cs="Times New Roman"/>
                <w:sz w:val="24"/>
                <w:szCs w:val="24"/>
              </w:rPr>
              <w:t>umatyti</w:t>
            </w:r>
            <w:r w:rsidR="006B1AC3">
              <w:rPr>
                <w:rFonts w:ascii="Times New Roman" w:eastAsia="Times New Roman" w:hAnsi="Times New Roman" w:cs="Times New Roman"/>
                <w:sz w:val="24"/>
                <w:szCs w:val="24"/>
              </w:rPr>
              <w:t xml:space="preserve"> (neapsiribojant)</w:t>
            </w:r>
            <w:r w:rsidR="00721E3B">
              <w:rPr>
                <w:rFonts w:ascii="Times New Roman" w:eastAsia="Times New Roman" w:hAnsi="Times New Roman" w:cs="Times New Roman"/>
                <w:sz w:val="24"/>
                <w:szCs w:val="24"/>
              </w:rPr>
              <w:t>:</w:t>
            </w:r>
          </w:p>
          <w:p w14:paraId="5C509DCC" w14:textId="10498897" w:rsidR="00721E3B" w:rsidRPr="00721E3B" w:rsidRDefault="00B96C23" w:rsidP="005C4CEB">
            <w:pPr>
              <w:pStyle w:val="Sraopastraipa"/>
              <w:widowControl w:val="0"/>
              <w:numPr>
                <w:ilvl w:val="3"/>
                <w:numId w:val="1"/>
              </w:numPr>
              <w:suppressAutoHyphens w:val="0"/>
              <w:spacing w:after="120"/>
              <w:ind w:left="600" w:right="140" w:hanging="600"/>
              <w:jc w:val="both"/>
              <w:textAlignment w:val="auto"/>
              <w:rPr>
                <w:rFonts w:ascii="Times New Roman" w:hAnsi="Times New Roman" w:cs="Times New Roman"/>
                <w:sz w:val="24"/>
                <w:szCs w:val="24"/>
              </w:rPr>
            </w:pPr>
            <w:r w:rsidRPr="006D3893">
              <w:rPr>
                <w:rFonts w:ascii="Times New Roman" w:eastAsia="Times New Roman" w:hAnsi="Times New Roman" w:cs="Times New Roman"/>
                <w:sz w:val="24"/>
                <w:szCs w:val="24"/>
              </w:rPr>
              <w:t xml:space="preserve">apžvalgos aikštelės </w:t>
            </w:r>
            <w:r w:rsidR="00721E3B">
              <w:rPr>
                <w:rFonts w:ascii="Times New Roman" w:eastAsia="Times New Roman" w:hAnsi="Times New Roman" w:cs="Times New Roman"/>
                <w:sz w:val="24"/>
                <w:szCs w:val="24"/>
              </w:rPr>
              <w:t>rekonstrukcijos darbus;</w:t>
            </w:r>
          </w:p>
          <w:p w14:paraId="3F1A852B" w14:textId="77777777" w:rsidR="00D74301" w:rsidRPr="00D74301" w:rsidRDefault="006B1AC3" w:rsidP="005C4CEB">
            <w:pPr>
              <w:pStyle w:val="Sraopastraipa"/>
              <w:widowControl w:val="0"/>
              <w:numPr>
                <w:ilvl w:val="3"/>
                <w:numId w:val="1"/>
              </w:numPr>
              <w:suppressAutoHyphens w:val="0"/>
              <w:spacing w:after="120"/>
              <w:ind w:left="600" w:right="140" w:hanging="600"/>
              <w:jc w:val="both"/>
              <w:textAlignment w:val="auto"/>
              <w:rPr>
                <w:rFonts w:ascii="Times New Roman" w:hAnsi="Times New Roman" w:cs="Times New Roman"/>
                <w:sz w:val="24"/>
                <w:szCs w:val="24"/>
              </w:rPr>
            </w:pPr>
            <w:r>
              <w:rPr>
                <w:rFonts w:ascii="Times New Roman" w:eastAsia="Times New Roman" w:hAnsi="Times New Roman" w:cs="Times New Roman"/>
                <w:sz w:val="24"/>
                <w:szCs w:val="24"/>
              </w:rPr>
              <w:t xml:space="preserve">saugaus buvimo aikštelėje priemones </w:t>
            </w:r>
            <w:r w:rsidR="00C50844">
              <w:rPr>
                <w:rFonts w:ascii="Times New Roman" w:eastAsia="Times New Roman" w:hAnsi="Times New Roman" w:cs="Times New Roman"/>
                <w:sz w:val="24"/>
                <w:szCs w:val="24"/>
              </w:rPr>
              <w:t>(</w:t>
            </w:r>
            <w:r>
              <w:rPr>
                <w:rFonts w:ascii="Times New Roman" w:eastAsia="Times New Roman" w:hAnsi="Times New Roman" w:cs="Times New Roman"/>
                <w:sz w:val="24"/>
                <w:szCs w:val="24"/>
              </w:rPr>
              <w:t>t</w:t>
            </w:r>
            <w:r w:rsidR="00B96C23" w:rsidRPr="006D3893">
              <w:rPr>
                <w:rFonts w:ascii="Times New Roman" w:eastAsia="Times New Roman" w:hAnsi="Times New Roman" w:cs="Times New Roman"/>
                <w:sz w:val="24"/>
                <w:szCs w:val="24"/>
              </w:rPr>
              <w:t>urėkl</w:t>
            </w:r>
            <w:r w:rsidR="00C50844">
              <w:rPr>
                <w:rFonts w:ascii="Times New Roman" w:eastAsia="Times New Roman" w:hAnsi="Times New Roman" w:cs="Times New Roman"/>
                <w:sz w:val="24"/>
                <w:szCs w:val="24"/>
              </w:rPr>
              <w:t>us)</w:t>
            </w:r>
            <w:r w:rsidR="00B96C23" w:rsidRPr="006D3893">
              <w:rPr>
                <w:rFonts w:ascii="Times New Roman" w:eastAsia="Times New Roman" w:hAnsi="Times New Roman" w:cs="Times New Roman"/>
                <w:sz w:val="24"/>
                <w:szCs w:val="24"/>
              </w:rPr>
              <w:t>;</w:t>
            </w:r>
          </w:p>
          <w:p w14:paraId="7F1FACD5" w14:textId="77777777" w:rsidR="00D74301" w:rsidRPr="00D74301" w:rsidRDefault="00C25698" w:rsidP="005C4CEB">
            <w:pPr>
              <w:pStyle w:val="Sraopastraipa"/>
              <w:widowControl w:val="0"/>
              <w:numPr>
                <w:ilvl w:val="3"/>
                <w:numId w:val="1"/>
              </w:numPr>
              <w:suppressAutoHyphens w:val="0"/>
              <w:spacing w:after="120"/>
              <w:ind w:left="600" w:right="140" w:hanging="600"/>
              <w:jc w:val="both"/>
              <w:textAlignment w:val="auto"/>
              <w:rPr>
                <w:rFonts w:ascii="Times New Roman" w:hAnsi="Times New Roman" w:cs="Times New Roman"/>
                <w:sz w:val="24"/>
                <w:szCs w:val="24"/>
              </w:rPr>
            </w:pPr>
            <w:r w:rsidRPr="00D74301">
              <w:rPr>
                <w:rFonts w:ascii="Times New Roman" w:eastAsia="Times New Roman" w:hAnsi="Times New Roman" w:cs="Times New Roman"/>
                <w:sz w:val="24"/>
                <w:szCs w:val="24"/>
              </w:rPr>
              <w:t>s</w:t>
            </w:r>
            <w:r w:rsidR="00B96C23" w:rsidRPr="00D74301">
              <w:rPr>
                <w:rFonts w:ascii="Times New Roman" w:eastAsia="Times New Roman" w:hAnsi="Times New Roman" w:cs="Times New Roman"/>
                <w:sz w:val="24"/>
                <w:szCs w:val="24"/>
              </w:rPr>
              <w:t>ėdim</w:t>
            </w:r>
            <w:r w:rsidRPr="00D74301">
              <w:rPr>
                <w:rFonts w:ascii="Times New Roman" w:eastAsia="Times New Roman" w:hAnsi="Times New Roman" w:cs="Times New Roman"/>
                <w:sz w:val="24"/>
                <w:szCs w:val="24"/>
              </w:rPr>
              <w:t>ų</w:t>
            </w:r>
            <w:r w:rsidR="00B96C23" w:rsidRPr="00D74301">
              <w:rPr>
                <w:rFonts w:ascii="Times New Roman" w:eastAsia="Times New Roman" w:hAnsi="Times New Roman" w:cs="Times New Roman"/>
                <w:sz w:val="24"/>
                <w:szCs w:val="24"/>
              </w:rPr>
              <w:t xml:space="preserve"> </w:t>
            </w:r>
            <w:r w:rsidR="00834433" w:rsidRPr="00D74301">
              <w:rPr>
                <w:rFonts w:ascii="Times New Roman" w:eastAsia="Times New Roman" w:hAnsi="Times New Roman" w:cs="Times New Roman"/>
                <w:sz w:val="24"/>
                <w:szCs w:val="24"/>
              </w:rPr>
              <w:t xml:space="preserve">vietų lankytojams </w:t>
            </w:r>
            <w:r w:rsidRPr="00D74301">
              <w:rPr>
                <w:rFonts w:ascii="Times New Roman" w:eastAsia="Times New Roman" w:hAnsi="Times New Roman" w:cs="Times New Roman"/>
                <w:sz w:val="24"/>
                <w:szCs w:val="24"/>
              </w:rPr>
              <w:t>rekonst</w:t>
            </w:r>
            <w:r w:rsidR="007E7E81" w:rsidRPr="00D74301">
              <w:rPr>
                <w:rFonts w:ascii="Times New Roman" w:eastAsia="Times New Roman" w:hAnsi="Times New Roman" w:cs="Times New Roman"/>
                <w:sz w:val="24"/>
                <w:szCs w:val="24"/>
              </w:rPr>
              <w:t>rukcijos darbus, papildomų sėdimų vietų įrengimą;</w:t>
            </w:r>
          </w:p>
          <w:p w14:paraId="68DE3B2C" w14:textId="5EE769C4" w:rsidR="00010B64" w:rsidRPr="00D645CE" w:rsidRDefault="00B96C23" w:rsidP="005C4CEB">
            <w:pPr>
              <w:pStyle w:val="Sraopastraipa"/>
              <w:widowControl w:val="0"/>
              <w:numPr>
                <w:ilvl w:val="3"/>
                <w:numId w:val="1"/>
              </w:numPr>
              <w:suppressAutoHyphens w:val="0"/>
              <w:spacing w:after="120"/>
              <w:ind w:left="600" w:right="140" w:hanging="600"/>
              <w:jc w:val="both"/>
              <w:textAlignment w:val="auto"/>
              <w:rPr>
                <w:rFonts w:ascii="Times New Roman" w:hAnsi="Times New Roman" w:cs="Times New Roman"/>
                <w:sz w:val="24"/>
                <w:szCs w:val="24"/>
              </w:rPr>
            </w:pPr>
            <w:r w:rsidRPr="00D74301">
              <w:rPr>
                <w:rFonts w:ascii="Times New Roman" w:eastAsia="Times New Roman" w:hAnsi="Times New Roman" w:cs="Times New Roman"/>
                <w:sz w:val="24"/>
                <w:szCs w:val="24"/>
              </w:rPr>
              <w:t xml:space="preserve">dviračių stovų </w:t>
            </w:r>
            <w:r w:rsidR="00940830">
              <w:rPr>
                <w:rFonts w:ascii="Times New Roman" w:eastAsia="Times New Roman" w:hAnsi="Times New Roman" w:cs="Times New Roman"/>
                <w:sz w:val="24"/>
                <w:szCs w:val="24"/>
              </w:rPr>
              <w:t>įrengimą</w:t>
            </w:r>
            <w:r w:rsidRPr="00D74301">
              <w:rPr>
                <w:rFonts w:ascii="Times New Roman" w:eastAsia="Times New Roman" w:hAnsi="Times New Roman" w:cs="Times New Roman"/>
                <w:sz w:val="24"/>
                <w:szCs w:val="24"/>
              </w:rPr>
              <w:t>.</w:t>
            </w:r>
          </w:p>
          <w:p w14:paraId="1F87C79C" w14:textId="1939403C" w:rsidR="00D645CE" w:rsidRPr="0046587A" w:rsidRDefault="00D645CE" w:rsidP="005C4CEB">
            <w:pPr>
              <w:pStyle w:val="Sraopastraipa"/>
              <w:widowControl w:val="0"/>
              <w:numPr>
                <w:ilvl w:val="2"/>
                <w:numId w:val="1"/>
              </w:numPr>
              <w:suppressAutoHyphens w:val="0"/>
              <w:spacing w:after="120"/>
              <w:ind w:left="600" w:right="140" w:hanging="600"/>
              <w:contextualSpacing/>
              <w:jc w:val="both"/>
              <w:textAlignment w:val="auto"/>
              <w:rPr>
                <w:rFonts w:ascii="Times New Roman" w:hAnsi="Times New Roman" w:cs="Times New Roman"/>
                <w:sz w:val="24"/>
                <w:szCs w:val="24"/>
              </w:rPr>
            </w:pPr>
            <w:r w:rsidRPr="00927AEF">
              <w:rPr>
                <w:rFonts w:ascii="Times New Roman" w:eastAsia="Times New Roman" w:hAnsi="Times New Roman" w:cs="Times New Roman"/>
                <w:color w:val="000000"/>
                <w:sz w:val="24"/>
                <w:szCs w:val="24"/>
              </w:rPr>
              <w:t>Projekto sprendiniuose numat</w:t>
            </w:r>
            <w:r>
              <w:rPr>
                <w:rFonts w:ascii="Times New Roman" w:eastAsia="Times New Roman" w:hAnsi="Times New Roman" w:cs="Times New Roman"/>
                <w:color w:val="000000"/>
                <w:sz w:val="24"/>
                <w:szCs w:val="24"/>
              </w:rPr>
              <w:t>yta įranga</w:t>
            </w:r>
            <w:r w:rsidRPr="00927AEF">
              <w:rPr>
                <w:rFonts w:ascii="Times New Roman" w:eastAsia="Times New Roman" w:hAnsi="Times New Roman" w:cs="Times New Roman"/>
                <w:color w:val="000000"/>
                <w:sz w:val="24"/>
                <w:szCs w:val="24"/>
              </w:rPr>
              <w:t xml:space="preserve"> ir medžiagos</w:t>
            </w:r>
            <w:r w:rsidR="0046587A">
              <w:rPr>
                <w:rFonts w:ascii="Times New Roman" w:eastAsia="Times New Roman" w:hAnsi="Times New Roman" w:cs="Times New Roman"/>
                <w:color w:val="000000"/>
                <w:sz w:val="24"/>
                <w:szCs w:val="24"/>
              </w:rPr>
              <w:t xml:space="preserve"> turi </w:t>
            </w:r>
            <w:r w:rsidRPr="00927AEF">
              <w:rPr>
                <w:rFonts w:ascii="Times New Roman" w:eastAsia="Times New Roman" w:hAnsi="Times New Roman" w:cs="Times New Roman"/>
                <w:color w:val="000000"/>
                <w:sz w:val="24"/>
                <w:szCs w:val="24"/>
              </w:rPr>
              <w:t>įsilie</w:t>
            </w:r>
            <w:r w:rsidR="0046587A">
              <w:rPr>
                <w:rFonts w:ascii="Times New Roman" w:eastAsia="Times New Roman" w:hAnsi="Times New Roman" w:cs="Times New Roman"/>
                <w:color w:val="000000"/>
                <w:sz w:val="24"/>
                <w:szCs w:val="24"/>
              </w:rPr>
              <w:t>ti</w:t>
            </w:r>
            <w:r w:rsidRPr="00927AEF">
              <w:rPr>
                <w:rFonts w:ascii="Times New Roman" w:eastAsia="Times New Roman" w:hAnsi="Times New Roman" w:cs="Times New Roman"/>
                <w:color w:val="000000"/>
                <w:sz w:val="24"/>
                <w:szCs w:val="24"/>
              </w:rPr>
              <w:t xml:space="preserve"> į aplinką</w:t>
            </w:r>
            <w:r>
              <w:rPr>
                <w:rFonts w:ascii="Times New Roman" w:eastAsia="Times New Roman" w:hAnsi="Times New Roman" w:cs="Times New Roman"/>
                <w:color w:val="000000"/>
                <w:sz w:val="24"/>
                <w:szCs w:val="24"/>
              </w:rPr>
              <w:t xml:space="preserve"> ir derėti su bendra Vilniaus miesto stilistika.</w:t>
            </w:r>
          </w:p>
          <w:p w14:paraId="13AB6B4D" w14:textId="77777777" w:rsidR="006E00F8" w:rsidRDefault="0053254B" w:rsidP="005C4CEB">
            <w:pPr>
              <w:pStyle w:val="ColorfulShading-Accent31"/>
              <w:widowControl w:val="0"/>
              <w:numPr>
                <w:ilvl w:val="2"/>
                <w:numId w:val="1"/>
              </w:numPr>
              <w:suppressAutoHyphens w:val="0"/>
              <w:spacing w:after="120" w:line="240" w:lineRule="auto"/>
              <w:ind w:left="600" w:right="140" w:hanging="600"/>
              <w:jc w:val="both"/>
              <w:rPr>
                <w:rFonts w:ascii="Times New Roman" w:hAnsi="Times New Roman"/>
                <w:sz w:val="24"/>
                <w:szCs w:val="24"/>
              </w:rPr>
            </w:pPr>
            <w:r w:rsidRPr="00927AEF">
              <w:rPr>
                <w:rFonts w:ascii="Times New Roman" w:hAnsi="Times New Roman"/>
                <w:sz w:val="24"/>
                <w:szCs w:val="24"/>
              </w:rPr>
              <w:t>Projekto sprendiniai turi būti ekonomiškai pagrįsti ir racionalūs. Užsakovui paprašius, raštu pateikiami projektinių sprendinių parinkimo motyvai ir jų ekonominis pagrindimas, atliktas palyginus skirtingų sprendinių skaičiuojamąją kainą.</w:t>
            </w:r>
          </w:p>
          <w:p w14:paraId="169C4547" w14:textId="22E05862" w:rsidR="006E00F8" w:rsidRPr="006E00F8" w:rsidRDefault="006E00F8" w:rsidP="005C4CEB">
            <w:pPr>
              <w:pStyle w:val="ColorfulShading-Accent31"/>
              <w:widowControl w:val="0"/>
              <w:numPr>
                <w:ilvl w:val="2"/>
                <w:numId w:val="1"/>
              </w:numPr>
              <w:suppressAutoHyphens w:val="0"/>
              <w:spacing w:after="120" w:line="240" w:lineRule="auto"/>
              <w:ind w:left="600" w:right="140" w:hanging="600"/>
              <w:jc w:val="both"/>
              <w:rPr>
                <w:rFonts w:ascii="Times New Roman" w:hAnsi="Times New Roman"/>
                <w:sz w:val="24"/>
                <w:szCs w:val="24"/>
              </w:rPr>
            </w:pPr>
            <w:r w:rsidRPr="006E00F8">
              <w:rPr>
                <w:rFonts w:ascii="Times New Roman" w:hAnsi="Times New Roman"/>
                <w:sz w:val="24"/>
                <w:szCs w:val="24"/>
              </w:rPr>
              <w:t xml:space="preserve">Projektuotojui pateikus derinti Projekto sprendinius, Užsakovas privalo pritarti pateiktam siūlymui ir/ar pateikti motyvuotą nepritarimo atsakymą ne vėliau kaip per </w:t>
            </w:r>
            <w:r w:rsidRPr="006E00F8">
              <w:rPr>
                <w:rFonts w:ascii="Times New Roman" w:hAnsi="Times New Roman"/>
                <w:sz w:val="24"/>
                <w:szCs w:val="24"/>
              </w:rPr>
              <w:lastRenderedPageBreak/>
              <w:t>5 (penkias) darbo dienas. Projektuotojas atsižvelgiant į Užsakovo pasiūlymus ir pastabas tikslina Projektą, kol gauna Užsakovo pritarimą.</w:t>
            </w:r>
          </w:p>
          <w:p w14:paraId="22BFB430" w14:textId="213687BA" w:rsidR="006D3893" w:rsidRPr="00CF5536" w:rsidRDefault="006E00F8" w:rsidP="005C4CEB">
            <w:pPr>
              <w:pStyle w:val="ColorfulShading-Accent31"/>
              <w:widowControl w:val="0"/>
              <w:numPr>
                <w:ilvl w:val="2"/>
                <w:numId w:val="1"/>
              </w:numPr>
              <w:suppressAutoHyphens w:val="0"/>
              <w:spacing w:after="120" w:line="240" w:lineRule="auto"/>
              <w:ind w:left="600" w:right="140" w:hanging="600"/>
              <w:jc w:val="both"/>
              <w:rPr>
                <w:rFonts w:ascii="Times New Roman" w:hAnsi="Times New Roman"/>
                <w:sz w:val="24"/>
                <w:szCs w:val="24"/>
              </w:rPr>
            </w:pPr>
            <w:r>
              <w:rPr>
                <w:rFonts w:ascii="Times New Roman" w:hAnsi="Times New Roman"/>
                <w:bCs/>
                <w:sz w:val="24"/>
                <w:szCs w:val="24"/>
              </w:rPr>
              <w:t>Projektuotojas privalo pateikti ekspertizei tinkamos / pilnos sudėties Projektą ir darbų skaičiuojamosios kainos nustatymo dokumentus ir pataisyti juos pagal privalomas ekspertizės pastabas per nurodytą terminą.</w:t>
            </w:r>
          </w:p>
          <w:p w14:paraId="2D4AF23E" w14:textId="13366EEA" w:rsidR="004B0CD9" w:rsidRPr="00927AEF" w:rsidRDefault="003C5894" w:rsidP="005C4CEB">
            <w:pPr>
              <w:pStyle w:val="Sraopastraipa"/>
              <w:widowControl w:val="0"/>
              <w:numPr>
                <w:ilvl w:val="1"/>
                <w:numId w:val="1"/>
              </w:numPr>
              <w:suppressAutoHyphens w:val="0"/>
              <w:snapToGrid w:val="0"/>
              <w:spacing w:after="120"/>
              <w:ind w:left="600" w:right="140" w:hanging="600"/>
              <w:contextualSpacing/>
              <w:jc w:val="both"/>
              <w:textAlignment w:val="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R</w:t>
            </w:r>
            <w:r w:rsidR="004B0CD9" w:rsidRPr="00927AEF">
              <w:rPr>
                <w:rFonts w:ascii="Times New Roman" w:eastAsia="Times New Roman" w:hAnsi="Times New Roman" w:cs="Times New Roman"/>
                <w:b/>
                <w:bCs/>
                <w:sz w:val="24"/>
                <w:szCs w:val="24"/>
              </w:rPr>
              <w:t>eikalavimai Projektui</w:t>
            </w:r>
          </w:p>
          <w:p w14:paraId="68DE3B39" w14:textId="1AA667E1" w:rsidR="000552EC" w:rsidRPr="00927AEF" w:rsidRDefault="00B96C23" w:rsidP="005C4CEB">
            <w:pPr>
              <w:pStyle w:val="ColorfulShading-Accent31"/>
              <w:widowControl w:val="0"/>
              <w:numPr>
                <w:ilvl w:val="2"/>
                <w:numId w:val="1"/>
              </w:numPr>
              <w:suppressAutoHyphens w:val="0"/>
              <w:spacing w:after="120" w:line="240" w:lineRule="auto"/>
              <w:ind w:left="600" w:right="140" w:hanging="600"/>
              <w:jc w:val="both"/>
              <w:rPr>
                <w:rFonts w:ascii="Times New Roman" w:hAnsi="Times New Roman"/>
                <w:sz w:val="24"/>
                <w:szCs w:val="24"/>
              </w:rPr>
            </w:pPr>
            <w:r w:rsidRPr="00927AEF">
              <w:rPr>
                <w:rFonts w:ascii="Times New Roman" w:hAnsi="Times New Roman"/>
                <w:sz w:val="24"/>
                <w:szCs w:val="24"/>
              </w:rPr>
              <w:t xml:space="preserve">Visi darbai ir išlaidos, užtikrinantys atodangos apžvalgos aikštelės funkcinę paskirtį, turi būti numatyti Projekte ir statybos skaičiuojamosios kainos nustatymo dalyje. Jei Projektuotojas praleidžia darbus, darbų kiekius arba išaiškėja kitos Projekto klaidos, neatitikimai ar prieštaravimai, Projektuotojas privalo per </w:t>
            </w:r>
            <w:r w:rsidR="003836D5">
              <w:rPr>
                <w:rFonts w:ascii="Times New Roman" w:hAnsi="Times New Roman"/>
                <w:sz w:val="24"/>
                <w:szCs w:val="24"/>
              </w:rPr>
              <w:t>5</w:t>
            </w:r>
            <w:r w:rsidR="000552EC" w:rsidRPr="00927AEF">
              <w:rPr>
                <w:rFonts w:ascii="Times New Roman" w:hAnsi="Times New Roman"/>
                <w:sz w:val="24"/>
                <w:szCs w:val="24"/>
              </w:rPr>
              <w:t xml:space="preserve"> (</w:t>
            </w:r>
            <w:r w:rsidR="00B15D83">
              <w:rPr>
                <w:rFonts w:ascii="Times New Roman" w:hAnsi="Times New Roman"/>
                <w:sz w:val="24"/>
                <w:szCs w:val="24"/>
              </w:rPr>
              <w:t>penkias</w:t>
            </w:r>
            <w:r w:rsidR="000552EC" w:rsidRPr="00927AEF">
              <w:rPr>
                <w:rFonts w:ascii="Times New Roman" w:hAnsi="Times New Roman"/>
                <w:sz w:val="24"/>
                <w:szCs w:val="24"/>
              </w:rPr>
              <w:t>)</w:t>
            </w:r>
            <w:r w:rsidRPr="00927AEF">
              <w:rPr>
                <w:rFonts w:ascii="Times New Roman" w:hAnsi="Times New Roman"/>
                <w:sz w:val="24"/>
                <w:szCs w:val="24"/>
              </w:rPr>
              <w:t xml:space="preserve"> darbo dienas jas ištaisyti be papildomo apmokėjimo.</w:t>
            </w:r>
          </w:p>
          <w:p w14:paraId="474477EF" w14:textId="451FA9E5" w:rsidR="00B6014E" w:rsidRPr="0029066F" w:rsidRDefault="00D366C0" w:rsidP="005C4CEB">
            <w:pPr>
              <w:pStyle w:val="ColorfulShading-Accent31"/>
              <w:widowControl w:val="0"/>
              <w:numPr>
                <w:ilvl w:val="2"/>
                <w:numId w:val="1"/>
              </w:numPr>
              <w:suppressAutoHyphens w:val="0"/>
              <w:spacing w:after="120" w:line="240" w:lineRule="auto"/>
              <w:ind w:left="600" w:right="140" w:hanging="600"/>
              <w:jc w:val="both"/>
              <w:rPr>
                <w:rFonts w:ascii="Times New Roman" w:hAnsi="Times New Roman"/>
                <w:sz w:val="24"/>
                <w:szCs w:val="24"/>
              </w:rPr>
            </w:pPr>
            <w:r w:rsidRPr="00D366C0">
              <w:rPr>
                <w:rFonts w:ascii="Times New Roman" w:hAnsi="Times New Roman"/>
                <w:bCs/>
                <w:sz w:val="24"/>
                <w:szCs w:val="24"/>
              </w:rPr>
              <w:t>Projekte apibūdinant naudotiną medžiagą, gaminį ar pan., negali būti nurodytas konkretus modelis ar tiekimo šaltinis, konkretus procesas, būdingas konkretaus Rangovo tiekiamoms prekėms ar teikiamoms paslaugoms, ar prekių ženklas, patentas, tipai, konkreti kilmė ar gamyba, dėl kurių tam tikriems subjektams ar tam tikriems produktams būtų sudarytos palankesnės sąlygos arba jie būtų atmesti. Toks nurodymas yra leidžiamas išimties tvarka, kai naudotinos medžiagos, gaminio ar pan. yra neįmanoma tiksliai ir suprantamai apibūdinti pagal VPĮ 37 straipsnio 4 dalyje nustatytus reikalavimus. Tokiu atveju nurodymas pateikiamas įrašant žodžius „arba lygiavertis“.</w:t>
            </w:r>
          </w:p>
          <w:p w14:paraId="5A98ECB9" w14:textId="52CEF690" w:rsidR="0029066F" w:rsidRDefault="0029066F" w:rsidP="005C4CEB">
            <w:pPr>
              <w:pStyle w:val="ColorfulShading-Accent31"/>
              <w:widowControl w:val="0"/>
              <w:numPr>
                <w:ilvl w:val="2"/>
                <w:numId w:val="1"/>
              </w:numPr>
              <w:suppressAutoHyphens w:val="0"/>
              <w:spacing w:after="120" w:line="240" w:lineRule="auto"/>
              <w:ind w:left="600" w:right="140" w:hanging="600"/>
              <w:jc w:val="both"/>
              <w:rPr>
                <w:rFonts w:ascii="Times New Roman" w:hAnsi="Times New Roman"/>
                <w:bCs/>
                <w:sz w:val="24"/>
                <w:szCs w:val="24"/>
              </w:rPr>
            </w:pPr>
            <w:r>
              <w:rPr>
                <w:rFonts w:ascii="Times New Roman" w:hAnsi="Times New Roman"/>
                <w:bCs/>
                <w:sz w:val="24"/>
                <w:szCs w:val="24"/>
              </w:rPr>
              <w:t>P</w:t>
            </w:r>
            <w:r w:rsidRPr="0029066F">
              <w:rPr>
                <w:rFonts w:ascii="Times New Roman" w:hAnsi="Times New Roman"/>
                <w:bCs/>
                <w:sz w:val="24"/>
                <w:szCs w:val="24"/>
              </w:rPr>
              <w:t>rojekt</w:t>
            </w:r>
            <w:r>
              <w:rPr>
                <w:rFonts w:ascii="Times New Roman" w:hAnsi="Times New Roman"/>
                <w:bCs/>
                <w:sz w:val="24"/>
                <w:szCs w:val="24"/>
              </w:rPr>
              <w:t>e</w:t>
            </w:r>
            <w:r w:rsidRPr="0029066F">
              <w:rPr>
                <w:rFonts w:ascii="Times New Roman" w:hAnsi="Times New Roman"/>
                <w:bCs/>
                <w:sz w:val="24"/>
                <w:szCs w:val="24"/>
              </w:rPr>
              <w:t xml:space="preserve"> turi būti pateikti specialiųjų technologijų aprašai, medžiagų techninės ir kokybinės charakteristikos, sąnaudų žiniaraščiai</w:t>
            </w:r>
            <w:r w:rsidR="004A2607">
              <w:rPr>
                <w:rFonts w:ascii="Times New Roman" w:hAnsi="Times New Roman"/>
                <w:bCs/>
                <w:sz w:val="24"/>
                <w:szCs w:val="24"/>
              </w:rPr>
              <w:t>, skaičiuojamo</w:t>
            </w:r>
            <w:r w:rsidR="000A27D2">
              <w:rPr>
                <w:rFonts w:ascii="Times New Roman" w:hAnsi="Times New Roman"/>
                <w:bCs/>
                <w:sz w:val="24"/>
                <w:szCs w:val="24"/>
              </w:rPr>
              <w:t>ji darbų kaina</w:t>
            </w:r>
            <w:r w:rsidR="006213BE">
              <w:rPr>
                <w:rFonts w:ascii="Times New Roman" w:hAnsi="Times New Roman"/>
                <w:bCs/>
                <w:sz w:val="24"/>
                <w:szCs w:val="24"/>
              </w:rPr>
              <w:t>.</w:t>
            </w:r>
          </w:p>
          <w:p w14:paraId="68DE3B48" w14:textId="295B59ED" w:rsidR="00874320" w:rsidRPr="00927AEF" w:rsidRDefault="006213BE" w:rsidP="005C4CEB">
            <w:pPr>
              <w:pStyle w:val="ColorfulShading-Accent31"/>
              <w:widowControl w:val="0"/>
              <w:numPr>
                <w:ilvl w:val="2"/>
                <w:numId w:val="1"/>
              </w:numPr>
              <w:suppressAutoHyphens w:val="0"/>
              <w:spacing w:after="120" w:line="240" w:lineRule="auto"/>
              <w:ind w:left="600" w:right="140" w:hanging="600"/>
              <w:jc w:val="both"/>
              <w:rPr>
                <w:rFonts w:ascii="Times New Roman" w:hAnsi="Times New Roman"/>
                <w:sz w:val="24"/>
                <w:szCs w:val="24"/>
              </w:rPr>
            </w:pPr>
            <w:r>
              <w:rPr>
                <w:rFonts w:ascii="Times New Roman" w:hAnsi="Times New Roman"/>
                <w:sz w:val="24"/>
                <w:szCs w:val="24"/>
              </w:rPr>
              <w:t>Projektas rengiamas</w:t>
            </w:r>
            <w:r w:rsidR="00B96C23" w:rsidRPr="00927AEF">
              <w:rPr>
                <w:rFonts w:ascii="Times New Roman" w:hAnsi="Times New Roman"/>
                <w:sz w:val="24"/>
                <w:szCs w:val="24"/>
              </w:rPr>
              <w:t xml:space="preserve"> lietuvių kalba.</w:t>
            </w:r>
          </w:p>
          <w:p w14:paraId="0A5A48F5" w14:textId="77777777" w:rsidR="00AE5C3D" w:rsidRPr="00927AEF" w:rsidRDefault="00B96C23" w:rsidP="005C4CEB">
            <w:pPr>
              <w:pStyle w:val="ColorfulShading-Accent31"/>
              <w:widowControl w:val="0"/>
              <w:numPr>
                <w:ilvl w:val="2"/>
                <w:numId w:val="1"/>
              </w:numPr>
              <w:suppressAutoHyphens w:val="0"/>
              <w:spacing w:after="120" w:line="240" w:lineRule="auto"/>
              <w:ind w:left="600" w:right="140" w:hanging="600"/>
              <w:jc w:val="both"/>
              <w:rPr>
                <w:rFonts w:ascii="Times New Roman" w:hAnsi="Times New Roman"/>
                <w:sz w:val="24"/>
                <w:szCs w:val="24"/>
              </w:rPr>
            </w:pPr>
            <w:r w:rsidRPr="00927AEF">
              <w:rPr>
                <w:rFonts w:ascii="Times New Roman" w:hAnsi="Times New Roman"/>
                <w:sz w:val="24"/>
                <w:szCs w:val="24"/>
              </w:rPr>
              <w:t>Užsakovui pateikiam</w:t>
            </w:r>
            <w:r w:rsidR="00874320" w:rsidRPr="00927AEF">
              <w:rPr>
                <w:rFonts w:ascii="Times New Roman" w:hAnsi="Times New Roman"/>
                <w:sz w:val="24"/>
                <w:szCs w:val="24"/>
              </w:rPr>
              <w:t xml:space="preserve">a </w:t>
            </w:r>
            <w:r w:rsidRPr="00927AEF">
              <w:rPr>
                <w:rFonts w:ascii="Times New Roman" w:hAnsi="Times New Roman"/>
                <w:sz w:val="24"/>
                <w:szCs w:val="24"/>
              </w:rPr>
              <w:t>elektroninė Projekto *.</w:t>
            </w:r>
            <w:proofErr w:type="spellStart"/>
            <w:r w:rsidRPr="00927AEF">
              <w:rPr>
                <w:rFonts w:ascii="Times New Roman" w:hAnsi="Times New Roman"/>
                <w:sz w:val="24"/>
                <w:szCs w:val="24"/>
              </w:rPr>
              <w:t>pdf</w:t>
            </w:r>
            <w:proofErr w:type="spellEnd"/>
            <w:r w:rsidRPr="00927AEF">
              <w:rPr>
                <w:rFonts w:ascii="Times New Roman" w:hAnsi="Times New Roman"/>
                <w:sz w:val="24"/>
                <w:szCs w:val="24"/>
              </w:rPr>
              <w:t xml:space="preserve"> versija (failų ir katalogų pavadinimai bei struktūra formuojami pagal Projekto dalis). Užsakovui taip pat perduodamos parengtos darbinės failų versijos su neapribota galimybe jas redaguoti: skaičiuojamosios kainos nustatymo dalis (*.</w:t>
            </w:r>
            <w:proofErr w:type="spellStart"/>
            <w:r w:rsidRPr="00927AEF">
              <w:rPr>
                <w:rFonts w:ascii="Times New Roman" w:hAnsi="Times New Roman"/>
                <w:sz w:val="24"/>
                <w:szCs w:val="24"/>
              </w:rPr>
              <w:t>dbf</w:t>
            </w:r>
            <w:proofErr w:type="spellEnd"/>
            <w:r w:rsidRPr="00927AEF">
              <w:rPr>
                <w:rFonts w:ascii="Times New Roman" w:hAnsi="Times New Roman"/>
                <w:sz w:val="24"/>
                <w:szCs w:val="24"/>
              </w:rPr>
              <w:t xml:space="preserve"> ir *.</w:t>
            </w:r>
            <w:proofErr w:type="spellStart"/>
            <w:r w:rsidRPr="00927AEF">
              <w:rPr>
                <w:rFonts w:ascii="Times New Roman" w:hAnsi="Times New Roman"/>
                <w:sz w:val="24"/>
                <w:szCs w:val="24"/>
              </w:rPr>
              <w:t>xls</w:t>
            </w:r>
            <w:proofErr w:type="spellEnd"/>
            <w:r w:rsidRPr="00927AEF">
              <w:rPr>
                <w:rFonts w:ascii="Times New Roman" w:hAnsi="Times New Roman"/>
                <w:sz w:val="24"/>
                <w:szCs w:val="24"/>
              </w:rPr>
              <w:t>, arba kt. analogiškais formatais), projektinių sprendinių brėžiniai – vektorine grafika (*.</w:t>
            </w:r>
            <w:proofErr w:type="spellStart"/>
            <w:r w:rsidRPr="00927AEF">
              <w:rPr>
                <w:rFonts w:ascii="Times New Roman" w:hAnsi="Times New Roman"/>
                <w:sz w:val="24"/>
                <w:szCs w:val="24"/>
              </w:rPr>
              <w:t>dwg</w:t>
            </w:r>
            <w:proofErr w:type="spellEnd"/>
            <w:r w:rsidRPr="00927AEF">
              <w:rPr>
                <w:rFonts w:ascii="Times New Roman" w:hAnsi="Times New Roman"/>
                <w:sz w:val="24"/>
                <w:szCs w:val="24"/>
              </w:rPr>
              <w:t xml:space="preserve"> arba kt. analogiškais formatais), tekstinė dalis (*.</w:t>
            </w:r>
            <w:proofErr w:type="spellStart"/>
            <w:r w:rsidRPr="00927AEF">
              <w:rPr>
                <w:rFonts w:ascii="Times New Roman" w:hAnsi="Times New Roman"/>
                <w:sz w:val="24"/>
                <w:szCs w:val="24"/>
              </w:rPr>
              <w:t>pdf</w:t>
            </w:r>
            <w:proofErr w:type="spellEnd"/>
            <w:r w:rsidRPr="00927AEF">
              <w:rPr>
                <w:rFonts w:ascii="Times New Roman" w:hAnsi="Times New Roman"/>
                <w:sz w:val="24"/>
                <w:szCs w:val="24"/>
              </w:rPr>
              <w:t xml:space="preserve"> ir *.</w:t>
            </w:r>
            <w:proofErr w:type="spellStart"/>
            <w:r w:rsidRPr="00927AEF">
              <w:rPr>
                <w:rFonts w:ascii="Times New Roman" w:hAnsi="Times New Roman"/>
                <w:sz w:val="24"/>
                <w:szCs w:val="24"/>
              </w:rPr>
              <w:t>docx</w:t>
            </w:r>
            <w:proofErr w:type="spellEnd"/>
            <w:r w:rsidRPr="00927AEF">
              <w:rPr>
                <w:rFonts w:ascii="Times New Roman" w:hAnsi="Times New Roman"/>
                <w:sz w:val="24"/>
                <w:szCs w:val="24"/>
              </w:rPr>
              <w:t xml:space="preserve"> arba kt. analogiškais formatais). Visa perduota projektinė dokumentacija ir modeliai tampa Užsakovo nuosavybe.</w:t>
            </w:r>
          </w:p>
          <w:p w14:paraId="2B6C7CA4" w14:textId="77777777" w:rsidR="00BF0EEB" w:rsidRPr="00927AEF" w:rsidRDefault="00BF0EEB" w:rsidP="005C4CEB">
            <w:pPr>
              <w:pStyle w:val="ColorfulShading-Accent31"/>
              <w:widowControl w:val="0"/>
              <w:numPr>
                <w:ilvl w:val="1"/>
                <w:numId w:val="1"/>
              </w:numPr>
              <w:suppressAutoHyphens w:val="0"/>
              <w:spacing w:after="120" w:line="240" w:lineRule="auto"/>
              <w:ind w:left="600" w:right="140" w:hanging="600"/>
              <w:jc w:val="both"/>
              <w:rPr>
                <w:rFonts w:ascii="Times New Roman" w:hAnsi="Times New Roman"/>
                <w:sz w:val="24"/>
                <w:szCs w:val="24"/>
              </w:rPr>
            </w:pPr>
            <w:r w:rsidRPr="00927AEF">
              <w:rPr>
                <w:rFonts w:ascii="Times New Roman" w:hAnsi="Times New Roman"/>
                <w:b/>
                <w:sz w:val="24"/>
                <w:szCs w:val="24"/>
              </w:rPr>
              <w:t>Projekto vykdymo priežiūros apimtis</w:t>
            </w:r>
          </w:p>
          <w:p w14:paraId="513A48F4" w14:textId="77777777" w:rsidR="00306F5F" w:rsidRDefault="001706E0" w:rsidP="005C4CEB">
            <w:pPr>
              <w:pStyle w:val="Sraopastraipa"/>
              <w:widowControl w:val="0"/>
              <w:numPr>
                <w:ilvl w:val="2"/>
                <w:numId w:val="1"/>
              </w:numPr>
              <w:suppressAutoHyphens w:val="0"/>
              <w:spacing w:after="120"/>
              <w:ind w:left="600" w:hanging="600"/>
              <w:jc w:val="both"/>
              <w:rPr>
                <w:rFonts w:ascii="Times New Roman" w:hAnsi="Times New Roman" w:cs="Times New Roman"/>
                <w:sz w:val="24"/>
                <w:szCs w:val="24"/>
              </w:rPr>
            </w:pPr>
            <w:r w:rsidRPr="001706E0">
              <w:rPr>
                <w:rFonts w:ascii="Times New Roman" w:hAnsi="Times New Roman" w:cs="Times New Roman"/>
                <w:sz w:val="24"/>
                <w:szCs w:val="24"/>
              </w:rPr>
              <w:t xml:space="preserve">Šios paslaugos pradžia laikoma, kai Užsakovas sudaro </w:t>
            </w:r>
            <w:r>
              <w:rPr>
                <w:rFonts w:ascii="Times New Roman" w:hAnsi="Times New Roman" w:cs="Times New Roman"/>
                <w:sz w:val="24"/>
                <w:szCs w:val="24"/>
              </w:rPr>
              <w:t>statybos</w:t>
            </w:r>
            <w:r w:rsidRPr="001706E0">
              <w:rPr>
                <w:rFonts w:ascii="Times New Roman" w:hAnsi="Times New Roman" w:cs="Times New Roman"/>
                <w:sz w:val="24"/>
                <w:szCs w:val="24"/>
              </w:rPr>
              <w:t xml:space="preserve"> darbų sutartį su rangovu ir apie tai yra informuojamas Projektuotojas.</w:t>
            </w:r>
          </w:p>
          <w:p w14:paraId="54EA1CF4" w14:textId="77777777" w:rsidR="00BC05F7" w:rsidRDefault="001706E0" w:rsidP="005C4CEB">
            <w:pPr>
              <w:pStyle w:val="Sraopastraipa"/>
              <w:widowControl w:val="0"/>
              <w:numPr>
                <w:ilvl w:val="2"/>
                <w:numId w:val="1"/>
              </w:numPr>
              <w:suppressAutoHyphens w:val="0"/>
              <w:spacing w:after="120"/>
              <w:ind w:left="600" w:hanging="600"/>
              <w:jc w:val="both"/>
              <w:rPr>
                <w:rFonts w:ascii="Times New Roman" w:hAnsi="Times New Roman" w:cs="Times New Roman"/>
                <w:sz w:val="24"/>
                <w:szCs w:val="24"/>
              </w:rPr>
            </w:pPr>
            <w:r w:rsidRPr="001706E0">
              <w:rPr>
                <w:rFonts w:ascii="Times New Roman" w:hAnsi="Times New Roman" w:cs="Times New Roman"/>
                <w:sz w:val="24"/>
                <w:szCs w:val="24"/>
              </w:rPr>
              <w:t xml:space="preserve">Vykdant </w:t>
            </w:r>
            <w:r w:rsidR="00BC05F7">
              <w:rPr>
                <w:rFonts w:ascii="Times New Roman" w:hAnsi="Times New Roman" w:cs="Times New Roman"/>
                <w:sz w:val="24"/>
                <w:szCs w:val="24"/>
              </w:rPr>
              <w:t>statybos</w:t>
            </w:r>
            <w:r w:rsidRPr="001706E0">
              <w:rPr>
                <w:rFonts w:ascii="Times New Roman" w:hAnsi="Times New Roman" w:cs="Times New Roman"/>
                <w:sz w:val="24"/>
                <w:szCs w:val="24"/>
              </w:rPr>
              <w:t xml:space="preserve"> darbus, pagal poreikį lankytis statybvietėje tokiu periodiškumu, kuris užtikrintų tinkamą projekto sprendinių įgyvendinimo priežiūros atlikimą.</w:t>
            </w:r>
          </w:p>
          <w:p w14:paraId="67042270" w14:textId="4B09E42C" w:rsidR="000A27D2" w:rsidRDefault="009407FF" w:rsidP="005C4CEB">
            <w:pPr>
              <w:pStyle w:val="Sraopastraipa"/>
              <w:widowControl w:val="0"/>
              <w:numPr>
                <w:ilvl w:val="2"/>
                <w:numId w:val="1"/>
              </w:numPr>
              <w:suppressAutoHyphens w:val="0"/>
              <w:spacing w:after="120"/>
              <w:ind w:left="600" w:hanging="600"/>
              <w:jc w:val="both"/>
              <w:rPr>
                <w:rFonts w:ascii="Times New Roman" w:hAnsi="Times New Roman" w:cs="Times New Roman"/>
                <w:sz w:val="24"/>
                <w:szCs w:val="24"/>
              </w:rPr>
            </w:pPr>
            <w:r>
              <w:rPr>
                <w:rFonts w:ascii="Times New Roman" w:hAnsi="Times New Roman" w:cs="Times New Roman"/>
                <w:bCs/>
                <w:sz w:val="24"/>
                <w:szCs w:val="24"/>
              </w:rPr>
              <w:t>R</w:t>
            </w:r>
            <w:r w:rsidR="000A27D2">
              <w:rPr>
                <w:rFonts w:ascii="Times New Roman" w:hAnsi="Times New Roman" w:cs="Times New Roman"/>
                <w:bCs/>
                <w:sz w:val="24"/>
                <w:szCs w:val="24"/>
              </w:rPr>
              <w:t>eguliariai per visą atstatymo darbų laikotarpį, dalyva</w:t>
            </w:r>
            <w:r>
              <w:rPr>
                <w:rFonts w:ascii="Times New Roman" w:hAnsi="Times New Roman" w:cs="Times New Roman"/>
                <w:bCs/>
                <w:sz w:val="24"/>
                <w:szCs w:val="24"/>
              </w:rPr>
              <w:t>uti</w:t>
            </w:r>
            <w:r w:rsidR="000A27D2">
              <w:rPr>
                <w:rFonts w:ascii="Times New Roman" w:hAnsi="Times New Roman" w:cs="Times New Roman"/>
                <w:bCs/>
                <w:sz w:val="24"/>
                <w:szCs w:val="24"/>
              </w:rPr>
              <w:t xml:space="preserve"> gamybiniuose pasitarimuose.</w:t>
            </w:r>
          </w:p>
          <w:p w14:paraId="7CB21880" w14:textId="77777777" w:rsidR="00BC05F7" w:rsidRDefault="001706E0" w:rsidP="005C4CEB">
            <w:pPr>
              <w:pStyle w:val="Sraopastraipa"/>
              <w:widowControl w:val="0"/>
              <w:numPr>
                <w:ilvl w:val="2"/>
                <w:numId w:val="1"/>
              </w:numPr>
              <w:suppressAutoHyphens w:val="0"/>
              <w:spacing w:after="120"/>
              <w:ind w:left="600" w:hanging="600"/>
              <w:jc w:val="both"/>
              <w:rPr>
                <w:rFonts w:ascii="Times New Roman" w:hAnsi="Times New Roman" w:cs="Times New Roman"/>
                <w:sz w:val="24"/>
                <w:szCs w:val="24"/>
              </w:rPr>
            </w:pPr>
            <w:r w:rsidRPr="001706E0">
              <w:rPr>
                <w:rFonts w:ascii="Times New Roman" w:hAnsi="Times New Roman" w:cs="Times New Roman"/>
                <w:sz w:val="24"/>
                <w:szCs w:val="24"/>
              </w:rPr>
              <w:t>Išlaidos biuro patalpoms, ryšių, transporto, draudimo paslaugoms ir kitoms, su projekto vykdymo priežiūra susijusioms veikloms, turi būti įskaičiuotos į pasiūlymo kainą.</w:t>
            </w:r>
          </w:p>
          <w:p w14:paraId="16358F0D" w14:textId="3AC04209" w:rsidR="001706E0" w:rsidRDefault="001706E0" w:rsidP="005C4CEB">
            <w:pPr>
              <w:pStyle w:val="Sraopastraipa"/>
              <w:widowControl w:val="0"/>
              <w:numPr>
                <w:ilvl w:val="2"/>
                <w:numId w:val="1"/>
              </w:numPr>
              <w:suppressAutoHyphens w:val="0"/>
              <w:spacing w:after="120"/>
              <w:ind w:left="600" w:hanging="600"/>
              <w:jc w:val="both"/>
              <w:rPr>
                <w:rFonts w:ascii="Times New Roman" w:hAnsi="Times New Roman" w:cs="Times New Roman"/>
                <w:sz w:val="24"/>
                <w:szCs w:val="24"/>
              </w:rPr>
            </w:pPr>
            <w:r w:rsidRPr="001706E0">
              <w:rPr>
                <w:rFonts w:ascii="Times New Roman" w:hAnsi="Times New Roman" w:cs="Times New Roman"/>
                <w:sz w:val="24"/>
                <w:szCs w:val="24"/>
              </w:rPr>
              <w:t>Užsakovui pareikalavus, ne vėliau kaip per 5 (penkias) darbo dienas, pateikti raštiškas tarpines ataskaitas apie projekto vykdymo priežiūros eigą.</w:t>
            </w:r>
          </w:p>
          <w:p w14:paraId="5F40E034" w14:textId="2F2D53B1" w:rsidR="00894099" w:rsidRPr="001706E0" w:rsidRDefault="00894099" w:rsidP="005C4CEB">
            <w:pPr>
              <w:pStyle w:val="Sraopastraipa"/>
              <w:widowControl w:val="0"/>
              <w:numPr>
                <w:ilvl w:val="2"/>
                <w:numId w:val="1"/>
              </w:numPr>
              <w:suppressAutoHyphens w:val="0"/>
              <w:spacing w:after="120"/>
              <w:ind w:left="600" w:hanging="600"/>
              <w:jc w:val="both"/>
              <w:rPr>
                <w:rFonts w:ascii="Times New Roman" w:hAnsi="Times New Roman" w:cs="Times New Roman"/>
                <w:sz w:val="24"/>
                <w:szCs w:val="24"/>
              </w:rPr>
            </w:pPr>
            <w:r w:rsidRPr="00894099">
              <w:rPr>
                <w:rFonts w:ascii="Times New Roman" w:hAnsi="Times New Roman" w:cs="Times New Roman"/>
                <w:sz w:val="24"/>
                <w:szCs w:val="24"/>
              </w:rPr>
              <w:t xml:space="preserve">Parengti galutinę projekto vykdymo priežiūros ataskaitą: glaustai, tačiau tiksliai ir aiškiai aprašyti visą projekto vykdymo priežiūros eigą, pateikti išvadas dėl projekte </w:t>
            </w:r>
            <w:r w:rsidRPr="00894099">
              <w:rPr>
                <w:rFonts w:ascii="Times New Roman" w:hAnsi="Times New Roman" w:cs="Times New Roman"/>
                <w:sz w:val="24"/>
                <w:szCs w:val="24"/>
              </w:rPr>
              <w:lastRenderedPageBreak/>
              <w:t>nenumatytų, numatytų, bet atsisakytų ar pakeistų sprendinių ir darbų.</w:t>
            </w:r>
          </w:p>
          <w:p w14:paraId="416F582F" w14:textId="77777777" w:rsidR="00894099" w:rsidRDefault="00457297" w:rsidP="005C4CEB">
            <w:pPr>
              <w:pStyle w:val="ColorfulShading-Accent31"/>
              <w:widowControl w:val="0"/>
              <w:numPr>
                <w:ilvl w:val="2"/>
                <w:numId w:val="1"/>
              </w:numPr>
              <w:tabs>
                <w:tab w:val="left" w:pos="0"/>
              </w:tabs>
              <w:suppressAutoHyphens w:val="0"/>
              <w:spacing w:after="120" w:line="240" w:lineRule="auto"/>
              <w:ind w:left="600" w:right="140" w:hanging="600"/>
              <w:jc w:val="both"/>
              <w:rPr>
                <w:rFonts w:ascii="Times New Roman" w:hAnsi="Times New Roman"/>
                <w:sz w:val="24"/>
                <w:szCs w:val="24"/>
              </w:rPr>
            </w:pPr>
            <w:r w:rsidRPr="00927AEF">
              <w:rPr>
                <w:rFonts w:ascii="Times New Roman" w:hAnsi="Times New Roman"/>
                <w:sz w:val="24"/>
                <w:szCs w:val="24"/>
              </w:rPr>
              <w:t>Projektuotojas privalo organizuoti ir neatlygintinai atlikti pastebėtų statinio Projekto sprendinių klaidų taisymą.</w:t>
            </w:r>
          </w:p>
          <w:p w14:paraId="3FA684A9" w14:textId="6899368E" w:rsidR="000A27D2" w:rsidRPr="00894099" w:rsidRDefault="000A27D2" w:rsidP="005C4CEB">
            <w:pPr>
              <w:pStyle w:val="ColorfulShading-Accent31"/>
              <w:widowControl w:val="0"/>
              <w:numPr>
                <w:ilvl w:val="2"/>
                <w:numId w:val="1"/>
              </w:numPr>
              <w:tabs>
                <w:tab w:val="left" w:pos="0"/>
              </w:tabs>
              <w:suppressAutoHyphens w:val="0"/>
              <w:spacing w:after="120" w:line="240" w:lineRule="auto"/>
              <w:ind w:left="600" w:right="140" w:hanging="600"/>
              <w:jc w:val="both"/>
              <w:rPr>
                <w:rFonts w:ascii="Times New Roman" w:hAnsi="Times New Roman"/>
                <w:sz w:val="24"/>
                <w:szCs w:val="24"/>
              </w:rPr>
            </w:pPr>
            <w:r w:rsidRPr="00894099">
              <w:rPr>
                <w:rFonts w:ascii="Times New Roman" w:hAnsi="Times New Roman"/>
                <w:bCs/>
                <w:sz w:val="24"/>
                <w:szCs w:val="24"/>
              </w:rPr>
              <w:t xml:space="preserve">Užsakovui paskelbus </w:t>
            </w:r>
            <w:r w:rsidR="00894099">
              <w:rPr>
                <w:rFonts w:ascii="Times New Roman" w:hAnsi="Times New Roman"/>
                <w:bCs/>
                <w:sz w:val="24"/>
                <w:szCs w:val="24"/>
              </w:rPr>
              <w:t>statybos</w:t>
            </w:r>
            <w:r w:rsidRPr="00894099">
              <w:rPr>
                <w:rFonts w:ascii="Times New Roman" w:hAnsi="Times New Roman"/>
                <w:bCs/>
                <w:sz w:val="24"/>
                <w:szCs w:val="24"/>
              </w:rPr>
              <w:t xml:space="preserve"> darbų viešąjį pirkimą, Projektuotojas, gavęs paklausimą, turi pateikti raštiškus paaiškinimus per Užsakovo nustatytą protingą terminą (vadovaujantis Viešųjų pirkimų įstatymo nuostatomis) ir, prireikus, atitinkamai pataisyti Projektą per 5 (penkias) darbo dienas nuo pastabų gavimo dienos.</w:t>
            </w:r>
          </w:p>
          <w:p w14:paraId="68DE3B4A" w14:textId="18703E63" w:rsidR="000A27D2" w:rsidRPr="00844716" w:rsidRDefault="000A27D2" w:rsidP="005C4CEB">
            <w:pPr>
              <w:pStyle w:val="ColorfulShading-Accent31"/>
              <w:widowControl w:val="0"/>
              <w:numPr>
                <w:ilvl w:val="2"/>
                <w:numId w:val="1"/>
              </w:numPr>
              <w:tabs>
                <w:tab w:val="left" w:pos="0"/>
              </w:tabs>
              <w:suppressAutoHyphens w:val="0"/>
              <w:spacing w:after="120" w:line="240" w:lineRule="auto"/>
              <w:ind w:left="600" w:right="140" w:hanging="600"/>
              <w:jc w:val="both"/>
              <w:rPr>
                <w:rFonts w:ascii="Times New Roman" w:hAnsi="Times New Roman"/>
                <w:sz w:val="24"/>
                <w:szCs w:val="24"/>
              </w:rPr>
            </w:pPr>
            <w:r>
              <w:rPr>
                <w:rFonts w:ascii="Times New Roman" w:hAnsi="Times New Roman"/>
                <w:bCs/>
                <w:sz w:val="24"/>
                <w:szCs w:val="24"/>
              </w:rPr>
              <w:t xml:space="preserve">Dalyvauti </w:t>
            </w:r>
            <w:r w:rsidR="00894099">
              <w:rPr>
                <w:rFonts w:ascii="Times New Roman" w:hAnsi="Times New Roman"/>
                <w:bCs/>
                <w:sz w:val="24"/>
                <w:szCs w:val="24"/>
              </w:rPr>
              <w:t>statybos</w:t>
            </w:r>
            <w:r>
              <w:rPr>
                <w:rFonts w:ascii="Times New Roman" w:hAnsi="Times New Roman"/>
                <w:bCs/>
                <w:sz w:val="24"/>
                <w:szCs w:val="24"/>
              </w:rPr>
              <w:t xml:space="preserve"> darbų užbaigimo (objekto pridavimo) </w:t>
            </w:r>
            <w:r w:rsidR="00894099">
              <w:rPr>
                <w:rFonts w:ascii="Times New Roman" w:hAnsi="Times New Roman"/>
                <w:bCs/>
                <w:sz w:val="24"/>
                <w:szCs w:val="24"/>
              </w:rPr>
              <w:t>procese</w:t>
            </w:r>
            <w:r>
              <w:rPr>
                <w:rFonts w:ascii="Times New Roman" w:hAnsi="Times New Roman"/>
                <w:bCs/>
                <w:sz w:val="24"/>
                <w:szCs w:val="24"/>
              </w:rPr>
              <w:t>.</w:t>
            </w:r>
          </w:p>
        </w:tc>
      </w:tr>
      <w:tr w:rsidR="00010B64" w:rsidRPr="00927AEF" w14:paraId="68DE3B65"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0257F" w14:textId="77777777" w:rsidR="00010B64" w:rsidRDefault="00010B64" w:rsidP="00D74DA6">
            <w:pPr>
              <w:widowControl w:val="0"/>
              <w:suppressAutoHyphens w:val="0"/>
              <w:spacing w:after="120"/>
              <w:ind w:right="140"/>
              <w:jc w:val="both"/>
              <w:rPr>
                <w:rFonts w:ascii="Times New Roman" w:hAnsi="Times New Roman" w:cs="Times New Roman"/>
                <w:b/>
                <w:sz w:val="24"/>
                <w:szCs w:val="24"/>
              </w:rPr>
            </w:pPr>
          </w:p>
          <w:p w14:paraId="263266BB" w14:textId="7BFF09E7" w:rsidR="00D74DA6" w:rsidRPr="00D74DA6" w:rsidRDefault="00D74DA6" w:rsidP="00D74DA6">
            <w:pPr>
              <w:pStyle w:val="Sraopastraipa"/>
              <w:widowControl w:val="0"/>
              <w:numPr>
                <w:ilvl w:val="0"/>
                <w:numId w:val="1"/>
              </w:numPr>
              <w:suppressAutoHyphens w:val="0"/>
              <w:spacing w:after="120"/>
              <w:ind w:right="140"/>
              <w:jc w:val="both"/>
              <w:rPr>
                <w:rFonts w:ascii="Times New Roman" w:hAnsi="Times New Roman" w:cs="Times New Roman"/>
                <w:b/>
                <w:sz w:val="24"/>
                <w:szCs w:val="24"/>
              </w:rPr>
            </w:pPr>
          </w:p>
          <w:p w14:paraId="68DE3B62" w14:textId="77777777" w:rsidR="00D74DA6" w:rsidRPr="00D74DA6" w:rsidRDefault="00D74DA6" w:rsidP="00D74DA6">
            <w:pPr>
              <w:widowControl w:val="0"/>
              <w:suppressAutoHyphens w:val="0"/>
              <w:spacing w:after="120"/>
              <w:ind w:right="140"/>
              <w:jc w:val="both"/>
              <w:rPr>
                <w:rFonts w:ascii="Times New Roman" w:hAnsi="Times New Roman" w:cs="Times New Roman"/>
                <w:b/>
                <w:sz w:val="24"/>
                <w:szCs w:val="24"/>
              </w:rPr>
            </w:pPr>
          </w:p>
        </w:tc>
        <w:tc>
          <w:tcPr>
            <w:tcW w:w="3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63" w14:textId="24C8542F" w:rsidR="00010B64" w:rsidRPr="00927AEF" w:rsidRDefault="00BF0EEB" w:rsidP="00416A73">
            <w:pPr>
              <w:widowControl w:val="0"/>
              <w:suppressAutoHyphens w:val="0"/>
              <w:spacing w:after="120"/>
              <w:ind w:right="140"/>
              <w:jc w:val="both"/>
              <w:rPr>
                <w:rFonts w:ascii="Times New Roman" w:hAnsi="Times New Roman" w:cs="Times New Roman"/>
                <w:b/>
                <w:sz w:val="24"/>
                <w:szCs w:val="24"/>
              </w:rPr>
            </w:pPr>
            <w:r w:rsidRPr="00927AEF">
              <w:rPr>
                <w:rFonts w:ascii="Times New Roman" w:hAnsi="Times New Roman" w:cs="Times New Roman"/>
                <w:b/>
                <w:sz w:val="24"/>
                <w:szCs w:val="24"/>
              </w:rPr>
              <w:t>Kokybė ir trūkumų pašalinimas</w:t>
            </w:r>
          </w:p>
        </w:tc>
        <w:tc>
          <w:tcPr>
            <w:tcW w:w="5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54A26" w14:textId="4E00368E" w:rsidR="00BC52DE" w:rsidRPr="00D74DA6" w:rsidRDefault="00BC52DE" w:rsidP="00D74DA6">
            <w:pPr>
              <w:pStyle w:val="Sraopastraipa"/>
              <w:widowControl w:val="0"/>
              <w:numPr>
                <w:ilvl w:val="1"/>
                <w:numId w:val="8"/>
              </w:numPr>
              <w:tabs>
                <w:tab w:val="left" w:pos="0"/>
              </w:tabs>
              <w:suppressAutoHyphens w:val="0"/>
              <w:spacing w:after="120"/>
              <w:ind w:right="140"/>
              <w:jc w:val="both"/>
              <w:rPr>
                <w:rFonts w:ascii="Times New Roman" w:hAnsi="Times New Roman" w:cs="Times New Roman"/>
                <w:sz w:val="24"/>
                <w:szCs w:val="24"/>
              </w:rPr>
            </w:pPr>
            <w:r w:rsidRPr="00D74DA6">
              <w:rPr>
                <w:rFonts w:ascii="Times New Roman" w:hAnsi="Times New Roman" w:cs="Times New Roman"/>
                <w:sz w:val="24"/>
                <w:szCs w:val="24"/>
              </w:rPr>
              <w:t>Projektuotojas privalo atlikti Projekto ir darbų skaičiuojamosios kainos pataisymus pagal Užsakovo pastabas, pagal Projekto ekspertizės akto privalomas pastabas, pagal šį Projektą tikrinusių institucijų, subjektų (jų padalinių) pastabas, taip pat Projekto klaidų, pastebėtų darbų metu, taisymai.</w:t>
            </w:r>
          </w:p>
          <w:p w14:paraId="7FCA7283" w14:textId="51FA6F36" w:rsidR="00BC52DE" w:rsidRPr="00D74DA6" w:rsidRDefault="00BC52DE" w:rsidP="00D74DA6">
            <w:pPr>
              <w:pStyle w:val="Sraopastraipa"/>
              <w:widowControl w:val="0"/>
              <w:numPr>
                <w:ilvl w:val="1"/>
                <w:numId w:val="9"/>
              </w:numPr>
              <w:tabs>
                <w:tab w:val="left" w:pos="0"/>
              </w:tabs>
              <w:suppressAutoHyphens w:val="0"/>
              <w:spacing w:after="120"/>
              <w:ind w:right="140"/>
              <w:jc w:val="both"/>
              <w:rPr>
                <w:rFonts w:ascii="Times New Roman" w:hAnsi="Times New Roman" w:cs="Times New Roman"/>
                <w:sz w:val="24"/>
                <w:szCs w:val="24"/>
              </w:rPr>
            </w:pPr>
            <w:r w:rsidRPr="00D74DA6">
              <w:rPr>
                <w:rFonts w:ascii="Times New Roman" w:hAnsi="Times New Roman" w:cs="Times New Roman"/>
                <w:sz w:val="24"/>
                <w:szCs w:val="24"/>
              </w:rPr>
              <w:t xml:space="preserve">Projekto ir darbų skaičiuojamosios kainos nustatymo dokumentų ekspertizės pastabas ir kitas pastabas ištaisyti per </w:t>
            </w:r>
            <w:r w:rsidR="00BF0EEB" w:rsidRPr="00D74DA6">
              <w:rPr>
                <w:rFonts w:ascii="Times New Roman" w:hAnsi="Times New Roman" w:cs="Times New Roman"/>
                <w:sz w:val="24"/>
                <w:szCs w:val="24"/>
              </w:rPr>
              <w:t>5</w:t>
            </w:r>
            <w:r w:rsidRPr="00D74DA6">
              <w:rPr>
                <w:rFonts w:ascii="Times New Roman" w:hAnsi="Times New Roman" w:cs="Times New Roman"/>
                <w:sz w:val="24"/>
                <w:szCs w:val="24"/>
              </w:rPr>
              <w:t xml:space="preserve"> (</w:t>
            </w:r>
            <w:r w:rsidR="00BF0EEB" w:rsidRPr="00D74DA6">
              <w:rPr>
                <w:rFonts w:ascii="Times New Roman" w:hAnsi="Times New Roman" w:cs="Times New Roman"/>
                <w:sz w:val="24"/>
                <w:szCs w:val="24"/>
              </w:rPr>
              <w:t>penkias</w:t>
            </w:r>
            <w:r w:rsidRPr="00D74DA6">
              <w:rPr>
                <w:rFonts w:ascii="Times New Roman" w:hAnsi="Times New Roman" w:cs="Times New Roman"/>
                <w:sz w:val="24"/>
                <w:szCs w:val="24"/>
              </w:rPr>
              <w:t>) darbo dienų nuo pastabų gavimo dienos.</w:t>
            </w:r>
          </w:p>
          <w:p w14:paraId="68DE3B64" w14:textId="1ECE96FF" w:rsidR="00010B64" w:rsidRPr="00D74DA6" w:rsidRDefault="00BC52DE" w:rsidP="00D74DA6">
            <w:pPr>
              <w:pStyle w:val="Sraopastraipa"/>
              <w:widowControl w:val="0"/>
              <w:numPr>
                <w:ilvl w:val="1"/>
                <w:numId w:val="9"/>
              </w:numPr>
              <w:tabs>
                <w:tab w:val="left" w:pos="0"/>
              </w:tabs>
              <w:suppressAutoHyphens w:val="0"/>
              <w:spacing w:after="120"/>
              <w:ind w:right="140"/>
              <w:jc w:val="both"/>
              <w:rPr>
                <w:rFonts w:ascii="Times New Roman" w:hAnsi="Times New Roman" w:cs="Times New Roman"/>
                <w:sz w:val="24"/>
                <w:szCs w:val="24"/>
              </w:rPr>
            </w:pPr>
            <w:r w:rsidRPr="00D74DA6">
              <w:rPr>
                <w:rFonts w:ascii="Times New Roman" w:hAnsi="Times New Roman" w:cs="Times New Roman"/>
                <w:sz w:val="24"/>
                <w:szCs w:val="24"/>
              </w:rPr>
              <w:t>Projektuotojas, gavęs paklausimą, turi pateikti raštiškus paaiškinimus per Užsakovo nustatytą protingą terminą (vadovaujantis Viešųjų pirkimų įstatymo nuostatomis) ir, prireikus, atitinkamai pataisyti Projektą per 5 (penkias) darbo dienas nuo pastabų gavimo dienos.</w:t>
            </w:r>
          </w:p>
        </w:tc>
      </w:tr>
      <w:tr w:rsidR="00010B64" w:rsidRPr="00927AEF" w14:paraId="68DE3B69"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66" w14:textId="7800286D" w:rsidR="00010B64" w:rsidRPr="00D74DA6" w:rsidRDefault="00010B64" w:rsidP="00D74DA6">
            <w:pPr>
              <w:pStyle w:val="Sraopastraipa"/>
              <w:widowControl w:val="0"/>
              <w:numPr>
                <w:ilvl w:val="0"/>
                <w:numId w:val="9"/>
              </w:numPr>
              <w:suppressAutoHyphens w:val="0"/>
              <w:spacing w:after="120"/>
              <w:ind w:right="140"/>
              <w:jc w:val="both"/>
              <w:rPr>
                <w:rFonts w:ascii="Times New Roman" w:hAnsi="Times New Roman" w:cs="Times New Roman"/>
                <w:b/>
                <w:sz w:val="24"/>
                <w:szCs w:val="24"/>
              </w:rPr>
            </w:pPr>
          </w:p>
        </w:tc>
        <w:tc>
          <w:tcPr>
            <w:tcW w:w="3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67" w14:textId="77777777" w:rsidR="00010B64" w:rsidRPr="00927AEF" w:rsidRDefault="00B96C23" w:rsidP="00416A73">
            <w:pPr>
              <w:widowControl w:val="0"/>
              <w:suppressAutoHyphens w:val="0"/>
              <w:spacing w:after="120"/>
              <w:ind w:right="140"/>
              <w:jc w:val="both"/>
              <w:rPr>
                <w:rFonts w:ascii="Times New Roman" w:hAnsi="Times New Roman" w:cs="Times New Roman"/>
                <w:b/>
                <w:sz w:val="24"/>
                <w:szCs w:val="24"/>
              </w:rPr>
            </w:pPr>
            <w:r w:rsidRPr="00927AEF">
              <w:rPr>
                <w:rFonts w:ascii="Times New Roman" w:hAnsi="Times New Roman" w:cs="Times New Roman"/>
                <w:b/>
                <w:sz w:val="24"/>
                <w:szCs w:val="24"/>
              </w:rPr>
              <w:t>Žalieji reikalavimai</w:t>
            </w:r>
          </w:p>
        </w:tc>
        <w:tc>
          <w:tcPr>
            <w:tcW w:w="5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68" w14:textId="77777777" w:rsidR="00010B64" w:rsidRPr="00D74DA6" w:rsidRDefault="00B96C23" w:rsidP="00D74DA6">
            <w:pPr>
              <w:widowControl w:val="0"/>
              <w:suppressAutoHyphens w:val="0"/>
              <w:spacing w:after="120"/>
              <w:ind w:right="140"/>
              <w:jc w:val="both"/>
              <w:rPr>
                <w:rFonts w:ascii="Times New Roman" w:hAnsi="Times New Roman" w:cs="Times New Roman"/>
                <w:sz w:val="24"/>
                <w:szCs w:val="24"/>
              </w:rPr>
            </w:pPr>
            <w:r w:rsidRPr="00D74DA6">
              <w:rPr>
                <w:rFonts w:ascii="Times New Roman" w:hAnsi="Times New Roman" w:cs="Times New Roman"/>
                <w:sz w:val="24"/>
                <w:szCs w:val="24"/>
              </w:rPr>
              <w:t>Atsižvelgiant į tai, kad vadovaujantis 2022 gruodžio 13 d. Lietuvos Respublikos aplinkos ministro įsakymo Nr. D1-401 „Dėl LR aplinkos ministro 2011 m. birželio 28 d. įsakymo Nr. 1D-508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„perkama tik nematerialaus pobūdžio (intelektinė) ar kitokia paslauga, nesusijusi su materialaus objekto sukūrimu, kurios teikimo metu nėra numatomas reikšmingas neigiamas poveikis aplinkai, nesukuriamas taršos šaltinis ir negeneruojamos atliekos“ pirkimas laikomas žaliuoju.</w:t>
            </w:r>
          </w:p>
        </w:tc>
      </w:tr>
      <w:tr w:rsidR="00010B64" w:rsidRPr="00927AEF" w14:paraId="68DE3B7D"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78" w14:textId="77777777" w:rsidR="00010B64" w:rsidRPr="00927AEF" w:rsidRDefault="00010B64" w:rsidP="00D74DA6">
            <w:pPr>
              <w:pStyle w:val="Sraopastraipa"/>
              <w:widowControl w:val="0"/>
              <w:numPr>
                <w:ilvl w:val="0"/>
                <w:numId w:val="9"/>
              </w:numPr>
              <w:suppressAutoHyphens w:val="0"/>
              <w:spacing w:after="120"/>
              <w:ind w:right="140"/>
              <w:jc w:val="both"/>
              <w:rPr>
                <w:rFonts w:ascii="Times New Roman" w:hAnsi="Times New Roman" w:cs="Times New Roman"/>
                <w:b/>
                <w:sz w:val="24"/>
                <w:szCs w:val="24"/>
              </w:rPr>
            </w:pPr>
          </w:p>
        </w:tc>
        <w:tc>
          <w:tcPr>
            <w:tcW w:w="3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79" w14:textId="77777777" w:rsidR="00010B64" w:rsidRPr="00927AEF" w:rsidRDefault="00B96C23" w:rsidP="00416A73">
            <w:pPr>
              <w:widowControl w:val="0"/>
              <w:suppressAutoHyphens w:val="0"/>
              <w:spacing w:after="120"/>
              <w:ind w:right="140" w:firstLine="33"/>
              <w:jc w:val="both"/>
              <w:rPr>
                <w:rFonts w:ascii="Times New Roman" w:hAnsi="Times New Roman" w:cs="Times New Roman"/>
                <w:b/>
                <w:sz w:val="24"/>
                <w:szCs w:val="24"/>
              </w:rPr>
            </w:pPr>
            <w:r w:rsidRPr="00927AEF">
              <w:rPr>
                <w:rFonts w:ascii="Times New Roman" w:hAnsi="Times New Roman" w:cs="Times New Roman"/>
                <w:b/>
                <w:sz w:val="24"/>
                <w:szCs w:val="24"/>
              </w:rPr>
              <w:t>Priedai</w:t>
            </w:r>
          </w:p>
        </w:tc>
        <w:tc>
          <w:tcPr>
            <w:tcW w:w="5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E3B7A" w14:textId="608A6637" w:rsidR="00010B64" w:rsidRPr="00927AEF" w:rsidRDefault="00B96C23" w:rsidP="00D74DA6">
            <w:pPr>
              <w:pStyle w:val="Sraopastraipa"/>
              <w:widowControl w:val="0"/>
              <w:numPr>
                <w:ilvl w:val="1"/>
                <w:numId w:val="9"/>
              </w:numPr>
              <w:suppressAutoHyphens w:val="0"/>
              <w:spacing w:after="120"/>
              <w:ind w:left="606" w:right="140" w:hanging="606"/>
              <w:jc w:val="both"/>
              <w:rPr>
                <w:rFonts w:ascii="Times New Roman" w:hAnsi="Times New Roman" w:cs="Times New Roman"/>
                <w:sz w:val="24"/>
                <w:szCs w:val="24"/>
              </w:rPr>
            </w:pPr>
            <w:r w:rsidRPr="00927AEF">
              <w:rPr>
                <w:rFonts w:ascii="Times New Roman" w:hAnsi="Times New Roman" w:cs="Times New Roman"/>
                <w:sz w:val="24"/>
                <w:szCs w:val="24"/>
              </w:rPr>
              <w:t xml:space="preserve">Priedas Nr. 1 </w:t>
            </w:r>
            <w:r w:rsidRPr="00927AEF">
              <w:rPr>
                <w:rFonts w:ascii="Times New Roman" w:eastAsia="Times New Roman" w:hAnsi="Times New Roman" w:cs="Times New Roman"/>
                <w:sz w:val="24"/>
                <w:szCs w:val="24"/>
                <w:lang w:eastAsia="lt-LT"/>
              </w:rPr>
              <w:t xml:space="preserve">Įsakymas dėl Valstybės saugomų teritorijų tarnybos prie Aplinkos ministerijos 2020 m. sausio 21 d. įsakymo V-5 </w:t>
            </w:r>
            <w:r w:rsidR="00457297" w:rsidRPr="00927AEF">
              <w:rPr>
                <w:rFonts w:ascii="Times New Roman" w:eastAsia="Times New Roman" w:hAnsi="Times New Roman" w:cs="Times New Roman"/>
                <w:sz w:val="24"/>
                <w:szCs w:val="24"/>
                <w:lang w:eastAsia="lt-LT"/>
              </w:rPr>
              <w:t>„</w:t>
            </w:r>
            <w:r w:rsidRPr="00927AEF">
              <w:rPr>
                <w:rFonts w:ascii="Times New Roman" w:eastAsia="Times New Roman" w:hAnsi="Times New Roman" w:cs="Times New Roman"/>
                <w:sz w:val="24"/>
                <w:szCs w:val="24"/>
                <w:lang w:eastAsia="lt-LT"/>
              </w:rPr>
              <w:t>Dėl gamtos paveldo objektų tvarkymo metodinių rekomendacijų patvirtinimo</w:t>
            </w:r>
            <w:r w:rsidR="00457297" w:rsidRPr="00927AEF">
              <w:rPr>
                <w:rFonts w:ascii="Times New Roman" w:eastAsia="Times New Roman" w:hAnsi="Times New Roman" w:cs="Times New Roman"/>
                <w:sz w:val="24"/>
                <w:szCs w:val="24"/>
                <w:lang w:eastAsia="lt-LT"/>
              </w:rPr>
              <w:t>“</w:t>
            </w:r>
            <w:r w:rsidRPr="00927AEF">
              <w:rPr>
                <w:rFonts w:ascii="Times New Roman" w:eastAsia="Times New Roman" w:hAnsi="Times New Roman" w:cs="Times New Roman"/>
                <w:sz w:val="24"/>
                <w:szCs w:val="24"/>
                <w:lang w:eastAsia="lt-LT"/>
              </w:rPr>
              <w:t>.</w:t>
            </w:r>
          </w:p>
          <w:p w14:paraId="68DE3B7C" w14:textId="5F94F90C" w:rsidR="00010B64" w:rsidRPr="00927AEF" w:rsidRDefault="00B96C23" w:rsidP="00D74DA6">
            <w:pPr>
              <w:pStyle w:val="Sraopastraipa"/>
              <w:widowControl w:val="0"/>
              <w:numPr>
                <w:ilvl w:val="1"/>
                <w:numId w:val="9"/>
              </w:numPr>
              <w:suppressAutoHyphens w:val="0"/>
              <w:spacing w:after="120"/>
              <w:ind w:left="606" w:right="140" w:hanging="606"/>
              <w:jc w:val="both"/>
              <w:rPr>
                <w:rFonts w:ascii="Times New Roman" w:hAnsi="Times New Roman" w:cs="Times New Roman"/>
                <w:sz w:val="24"/>
                <w:szCs w:val="24"/>
              </w:rPr>
            </w:pPr>
            <w:r w:rsidRPr="00927AEF">
              <w:rPr>
                <w:rFonts w:ascii="Times New Roman" w:eastAsia="Times New Roman" w:hAnsi="Times New Roman" w:cs="Times New Roman"/>
                <w:sz w:val="24"/>
                <w:szCs w:val="24"/>
                <w:lang w:eastAsia="lt-LT"/>
              </w:rPr>
              <w:t>Priedas Nr. 2 Užduotis projektavimui.</w:t>
            </w:r>
          </w:p>
        </w:tc>
      </w:tr>
    </w:tbl>
    <w:p w14:paraId="68DE3B7E" w14:textId="77777777" w:rsidR="00010B64" w:rsidRPr="00927AEF" w:rsidRDefault="00010B64" w:rsidP="00416A73">
      <w:pPr>
        <w:widowControl w:val="0"/>
        <w:suppressAutoHyphens w:val="0"/>
        <w:spacing w:after="120"/>
        <w:ind w:right="140"/>
        <w:jc w:val="both"/>
        <w:rPr>
          <w:rFonts w:ascii="Times New Roman" w:hAnsi="Times New Roman" w:cs="Times New Roman"/>
          <w:sz w:val="24"/>
          <w:szCs w:val="24"/>
        </w:rPr>
      </w:pPr>
    </w:p>
    <w:p w14:paraId="68DE3B7F" w14:textId="77777777" w:rsidR="00010B64" w:rsidRPr="00927AEF" w:rsidRDefault="00010B64" w:rsidP="00416A73">
      <w:pPr>
        <w:widowControl w:val="0"/>
        <w:suppressAutoHyphens w:val="0"/>
        <w:spacing w:after="120"/>
        <w:ind w:right="140"/>
        <w:jc w:val="both"/>
        <w:rPr>
          <w:rFonts w:ascii="Times New Roman" w:hAnsi="Times New Roman" w:cs="Times New Roman"/>
          <w:sz w:val="24"/>
          <w:szCs w:val="24"/>
        </w:rPr>
      </w:pPr>
    </w:p>
    <w:sectPr w:rsidR="00010B64" w:rsidRPr="00927AEF" w:rsidSect="00736107">
      <w:headerReference w:type="default" r:id="rId11"/>
      <w:footerReference w:type="default" r:id="rId12"/>
      <w:pgSz w:w="11906" w:h="16838"/>
      <w:pgMar w:top="1276" w:right="567" w:bottom="1134" w:left="170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C8E74" w14:textId="77777777" w:rsidR="0045638B" w:rsidRPr="00927AEF" w:rsidRDefault="0045638B">
      <w:r w:rsidRPr="00927AEF">
        <w:separator/>
      </w:r>
    </w:p>
  </w:endnote>
  <w:endnote w:type="continuationSeparator" w:id="0">
    <w:p w14:paraId="55E0397D" w14:textId="77777777" w:rsidR="0045638B" w:rsidRPr="00927AEF" w:rsidRDefault="0045638B">
      <w:r w:rsidRPr="00927AE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E3B0B" w14:textId="77777777" w:rsidR="00B96C23" w:rsidRPr="00927AEF" w:rsidRDefault="00B96C23">
    <w:pPr>
      <w:tabs>
        <w:tab w:val="center" w:pos="4550"/>
        <w:tab w:val="left" w:pos="5818"/>
      </w:tabs>
      <w:ind w:right="260"/>
      <w:jc w:val="center"/>
      <w:rPr>
        <w:rFonts w:ascii="Times New Roman" w:hAnsi="Times New Roman" w:cs="Times New Roman"/>
        <w:sz w:val="24"/>
        <w:szCs w:val="24"/>
      </w:rPr>
    </w:pPr>
    <w:r w:rsidRPr="00927AEF">
      <w:rPr>
        <w:rFonts w:ascii="Times New Roman" w:hAnsi="Times New Roman" w:cs="Times New Roman"/>
        <w:color w:val="0A1D30"/>
        <w:sz w:val="24"/>
        <w:szCs w:val="24"/>
      </w:rPr>
      <w:fldChar w:fldCharType="begin"/>
    </w:r>
    <w:r w:rsidRPr="00927AEF">
      <w:rPr>
        <w:rFonts w:ascii="Times New Roman" w:hAnsi="Times New Roman" w:cs="Times New Roman"/>
        <w:color w:val="0A1D30"/>
        <w:sz w:val="24"/>
        <w:szCs w:val="24"/>
      </w:rPr>
      <w:instrText xml:space="preserve"> PAGE </w:instrText>
    </w:r>
    <w:r w:rsidRPr="00927AEF">
      <w:rPr>
        <w:rFonts w:ascii="Times New Roman" w:hAnsi="Times New Roman" w:cs="Times New Roman"/>
        <w:color w:val="0A1D30"/>
        <w:sz w:val="24"/>
        <w:szCs w:val="24"/>
      </w:rPr>
      <w:fldChar w:fldCharType="separate"/>
    </w:r>
    <w:r w:rsidRPr="00927AEF">
      <w:rPr>
        <w:rFonts w:ascii="Times New Roman" w:hAnsi="Times New Roman" w:cs="Times New Roman"/>
        <w:color w:val="0A1D30"/>
        <w:sz w:val="24"/>
        <w:szCs w:val="24"/>
      </w:rPr>
      <w:t>1</w:t>
    </w:r>
    <w:r w:rsidRPr="00927AEF">
      <w:rPr>
        <w:rFonts w:ascii="Times New Roman" w:hAnsi="Times New Roman" w:cs="Times New Roman"/>
        <w:color w:val="0A1D30"/>
        <w:sz w:val="24"/>
        <w:szCs w:val="24"/>
      </w:rPr>
      <w:fldChar w:fldCharType="end"/>
    </w:r>
    <w:r w:rsidRPr="00927AEF">
      <w:rPr>
        <w:rFonts w:ascii="Times New Roman" w:hAnsi="Times New Roman" w:cs="Times New Roman"/>
        <w:color w:val="0A1D30"/>
        <w:sz w:val="24"/>
        <w:szCs w:val="24"/>
      </w:rPr>
      <w:t xml:space="preserve"> / </w:t>
    </w:r>
    <w:r w:rsidRPr="00927AEF">
      <w:rPr>
        <w:rFonts w:ascii="Times New Roman" w:hAnsi="Times New Roman" w:cs="Times New Roman"/>
        <w:color w:val="0A1D30"/>
        <w:sz w:val="24"/>
        <w:szCs w:val="24"/>
      </w:rPr>
      <w:fldChar w:fldCharType="begin"/>
    </w:r>
    <w:r w:rsidRPr="00927AEF">
      <w:rPr>
        <w:rFonts w:ascii="Times New Roman" w:hAnsi="Times New Roman" w:cs="Times New Roman"/>
        <w:color w:val="0A1D30"/>
        <w:sz w:val="24"/>
        <w:szCs w:val="24"/>
      </w:rPr>
      <w:instrText xml:space="preserve"> NUMPAGES \* ARABIC </w:instrText>
    </w:r>
    <w:r w:rsidRPr="00927AEF">
      <w:rPr>
        <w:rFonts w:ascii="Times New Roman" w:hAnsi="Times New Roman" w:cs="Times New Roman"/>
        <w:color w:val="0A1D30"/>
        <w:sz w:val="24"/>
        <w:szCs w:val="24"/>
      </w:rPr>
      <w:fldChar w:fldCharType="separate"/>
    </w:r>
    <w:r w:rsidRPr="00927AEF">
      <w:rPr>
        <w:rFonts w:ascii="Times New Roman" w:hAnsi="Times New Roman" w:cs="Times New Roman"/>
        <w:color w:val="0A1D30"/>
        <w:sz w:val="24"/>
        <w:szCs w:val="24"/>
      </w:rPr>
      <w:t>1</w:t>
    </w:r>
    <w:r w:rsidRPr="00927AEF">
      <w:rPr>
        <w:rFonts w:ascii="Times New Roman" w:hAnsi="Times New Roman" w:cs="Times New Roman"/>
        <w:color w:val="0A1D3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246F8" w14:textId="77777777" w:rsidR="0045638B" w:rsidRPr="00927AEF" w:rsidRDefault="0045638B">
      <w:r w:rsidRPr="00927AEF">
        <w:rPr>
          <w:color w:val="000000"/>
        </w:rPr>
        <w:separator/>
      </w:r>
    </w:p>
  </w:footnote>
  <w:footnote w:type="continuationSeparator" w:id="0">
    <w:p w14:paraId="430FC327" w14:textId="77777777" w:rsidR="0045638B" w:rsidRPr="00927AEF" w:rsidRDefault="0045638B">
      <w:r w:rsidRPr="00927AE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E3B08" w14:textId="2EC8121D" w:rsidR="00B96C23" w:rsidRPr="00736107" w:rsidRDefault="00736107" w:rsidP="00736107">
    <w:pPr>
      <w:pStyle w:val="Antrats"/>
      <w:jc w:val="right"/>
      <w:rPr>
        <w:rFonts w:ascii="Times New Roman" w:hAnsi="Times New Roman" w:cs="Times New Roman"/>
        <w:sz w:val="24"/>
        <w:szCs w:val="24"/>
      </w:rPr>
    </w:pPr>
    <w:r w:rsidRPr="00736107">
      <w:rPr>
        <w:rFonts w:ascii="Times New Roman" w:hAnsi="Times New Roman" w:cs="Times New Roman"/>
        <w:sz w:val="24"/>
        <w:szCs w:val="24"/>
      </w:rPr>
      <w:t>Pirkimo sąlygų 1 priedas „Techninė specifikacija“</w:t>
    </w:r>
  </w:p>
  <w:p w14:paraId="68DE3B09" w14:textId="77777777" w:rsidR="00B96C23" w:rsidRPr="00927AEF" w:rsidRDefault="00B96C23">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63D80"/>
    <w:multiLevelType w:val="multilevel"/>
    <w:tmpl w:val="389C2652"/>
    <w:lvl w:ilvl="0">
      <w:start w:val="8"/>
      <w:numFmt w:val="decimal"/>
      <w:lvlText w:val="%1"/>
      <w:lvlJc w:val="left"/>
      <w:pPr>
        <w:ind w:left="720" w:hanging="720"/>
      </w:pPr>
    </w:lvl>
    <w:lvl w:ilvl="1">
      <w:start w:val="11"/>
      <w:numFmt w:val="decimal"/>
      <w:lvlText w:val="%1.%2"/>
      <w:lvlJc w:val="left"/>
      <w:pPr>
        <w:ind w:left="720" w:hanging="720"/>
      </w:pPr>
    </w:lvl>
    <w:lvl w:ilvl="2">
      <w:start w:val="20"/>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DC44D48"/>
    <w:multiLevelType w:val="multilevel"/>
    <w:tmpl w:val="ECD2DFBA"/>
    <w:lvl w:ilvl="0">
      <w:start w:val="9"/>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15:restartNumberingAfterBreak="0">
    <w:nsid w:val="1BE71291"/>
    <w:multiLevelType w:val="multilevel"/>
    <w:tmpl w:val="10B2E564"/>
    <w:lvl w:ilvl="0">
      <w:start w:val="1"/>
      <w:numFmt w:val="decimal"/>
      <w:lvlText w:val="%1."/>
      <w:lvlJc w:val="left"/>
      <w:pPr>
        <w:ind w:left="644" w:hanging="360"/>
      </w:pPr>
    </w:lvl>
    <w:lvl w:ilvl="1">
      <w:start w:val="1"/>
      <w:numFmt w:val="decimal"/>
      <w:lvlText w:val="%1.%2."/>
      <w:lvlJc w:val="left"/>
      <w:pPr>
        <w:ind w:left="720" w:hanging="720"/>
      </w:pPr>
      <w:rPr>
        <w:b w:val="0"/>
        <w:bCs w:val="0"/>
        <w:i w:val="0"/>
        <w:iCs w:val="0"/>
      </w:rPr>
    </w:lvl>
    <w:lvl w:ilvl="2">
      <w:start w:val="1"/>
      <w:numFmt w:val="decimal"/>
      <w:lvlText w:val="%1.%2.%3."/>
      <w:lvlJc w:val="left"/>
      <w:pPr>
        <w:ind w:left="720" w:hanging="720"/>
      </w:pPr>
      <w:rPr>
        <w:b w:val="0"/>
        <w:bCs w:val="0"/>
      </w:rPr>
    </w:lvl>
    <w:lvl w:ilvl="3">
      <w:start w:val="1"/>
      <w:numFmt w:val="decimal"/>
      <w:lvlText w:val="%1.%2.%3.%4."/>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3" w15:restartNumberingAfterBreak="0">
    <w:nsid w:val="270B7B76"/>
    <w:multiLevelType w:val="multilevel"/>
    <w:tmpl w:val="70BC75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7D3BFF"/>
    <w:multiLevelType w:val="multilevel"/>
    <w:tmpl w:val="B3508526"/>
    <w:lvl w:ilvl="0">
      <w:start w:val="8"/>
      <w:numFmt w:val="decimal"/>
      <w:lvlText w:val="%1."/>
      <w:lvlJc w:val="left"/>
      <w:pPr>
        <w:ind w:left="660" w:hanging="660"/>
      </w:pPr>
    </w:lvl>
    <w:lvl w:ilvl="1">
      <w:start w:val="11"/>
      <w:numFmt w:val="decimal"/>
      <w:lvlText w:val="%1.%2."/>
      <w:lvlJc w:val="left"/>
      <w:pPr>
        <w:ind w:left="720" w:hanging="720"/>
      </w:pPr>
    </w:lvl>
    <w:lvl w:ilvl="2">
      <w:start w:val="5"/>
      <w:numFmt w:val="decimal"/>
      <w:lvlText w:val="%1.%2.%3."/>
      <w:lvlJc w:val="left"/>
      <w:pPr>
        <w:ind w:left="720" w:hanging="720"/>
      </w:pPr>
      <w:rPr>
        <w:color w:val="000000"/>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5" w15:restartNumberingAfterBreak="0">
    <w:nsid w:val="3BC71284"/>
    <w:multiLevelType w:val="multilevel"/>
    <w:tmpl w:val="DE44847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CF12417"/>
    <w:multiLevelType w:val="multilevel"/>
    <w:tmpl w:val="1D68930C"/>
    <w:lvl w:ilvl="0">
      <w:start w:val="1"/>
      <w:numFmt w:val="decimal"/>
      <w:lvlText w:val="%1."/>
      <w:lvlJc w:val="left"/>
      <w:pPr>
        <w:ind w:left="360" w:hanging="360"/>
      </w:pPr>
    </w:lvl>
    <w:lvl w:ilvl="1">
      <w:start w:val="1"/>
      <w:numFmt w:val="decimal"/>
      <w:lvlText w:val="%1.%2."/>
      <w:lvlJc w:val="left"/>
      <w:pPr>
        <w:ind w:left="720" w:hanging="720"/>
      </w:pPr>
      <w:rPr>
        <w:b w:val="0"/>
        <w:bCs w:val="0"/>
      </w:rPr>
    </w:lvl>
    <w:lvl w:ilvl="2">
      <w:start w:val="1"/>
      <w:numFmt w:val="decimal"/>
      <w:lvlText w:val="%1.%2.%3."/>
      <w:lvlJc w:val="left"/>
      <w:pPr>
        <w:ind w:left="720" w:hanging="720"/>
      </w:pPr>
      <w:rPr>
        <w:b w:val="0"/>
        <w:bCs w:val="0"/>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7" w15:restartNumberingAfterBreak="0">
    <w:nsid w:val="57FF1D81"/>
    <w:multiLevelType w:val="multilevel"/>
    <w:tmpl w:val="11D44ED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003DA5"/>
    <w:multiLevelType w:val="multilevel"/>
    <w:tmpl w:val="4F665932"/>
    <w:lvl w:ilvl="0">
      <w:start w:val="8"/>
      <w:numFmt w:val="decimal"/>
      <w:lvlText w:val="%1."/>
      <w:lvlJc w:val="left"/>
      <w:pPr>
        <w:ind w:left="780" w:hanging="780"/>
      </w:pPr>
      <w:rPr>
        <w:b w:val="0"/>
      </w:rPr>
    </w:lvl>
    <w:lvl w:ilvl="1">
      <w:start w:val="11"/>
      <w:numFmt w:val="decimal"/>
      <w:lvlText w:val="%1.%2."/>
      <w:lvlJc w:val="left"/>
      <w:pPr>
        <w:ind w:left="780" w:hanging="780"/>
      </w:pPr>
      <w:rPr>
        <w:b w:val="0"/>
      </w:rPr>
    </w:lvl>
    <w:lvl w:ilvl="2">
      <w:start w:val="21"/>
      <w:numFmt w:val="decimal"/>
      <w:lvlText w:val="%1.%2.%3."/>
      <w:lvlJc w:val="left"/>
      <w:pPr>
        <w:ind w:left="1080" w:hanging="1080"/>
      </w:pPr>
      <w:rPr>
        <w:b w:val="0"/>
      </w:rPr>
    </w:lvl>
    <w:lvl w:ilvl="3">
      <w:start w:val="1"/>
      <w:numFmt w:val="decimal"/>
      <w:lvlText w:val="%1.%2.%3.%4."/>
      <w:lvlJc w:val="left"/>
      <w:pPr>
        <w:ind w:left="1080" w:hanging="1080"/>
      </w:pPr>
      <w:rPr>
        <w:b w:val="0"/>
      </w:rPr>
    </w:lvl>
    <w:lvl w:ilvl="4">
      <w:start w:val="1"/>
      <w:numFmt w:val="decimal"/>
      <w:lvlText w:val="%1.%2.%3.%4.%5."/>
      <w:lvlJc w:val="left"/>
      <w:pPr>
        <w:ind w:left="1440" w:hanging="1440"/>
      </w:pPr>
      <w:rPr>
        <w:b w:val="0"/>
      </w:rPr>
    </w:lvl>
    <w:lvl w:ilvl="5">
      <w:start w:val="1"/>
      <w:numFmt w:val="decimal"/>
      <w:lvlText w:val="%1.%2.%3.%4.%5.%6."/>
      <w:lvlJc w:val="left"/>
      <w:pPr>
        <w:ind w:left="1800" w:hanging="1800"/>
      </w:pPr>
      <w:rPr>
        <w:b w:val="0"/>
      </w:rPr>
    </w:lvl>
    <w:lvl w:ilvl="6">
      <w:start w:val="1"/>
      <w:numFmt w:val="decimal"/>
      <w:lvlText w:val="%1.%2.%3.%4.%5.%6.%7."/>
      <w:lvlJc w:val="left"/>
      <w:pPr>
        <w:ind w:left="1800" w:hanging="1800"/>
      </w:pPr>
      <w:rPr>
        <w:b w:val="0"/>
      </w:rPr>
    </w:lvl>
    <w:lvl w:ilvl="7">
      <w:start w:val="1"/>
      <w:numFmt w:val="decimal"/>
      <w:lvlText w:val="%1.%2.%3.%4.%5.%6.%7.%8."/>
      <w:lvlJc w:val="left"/>
      <w:pPr>
        <w:ind w:left="2160" w:hanging="2160"/>
      </w:pPr>
      <w:rPr>
        <w:b w:val="0"/>
      </w:rPr>
    </w:lvl>
    <w:lvl w:ilvl="8">
      <w:start w:val="1"/>
      <w:numFmt w:val="decimal"/>
      <w:lvlText w:val="%1.%2.%3.%4.%5.%6.%7.%8.%9."/>
      <w:lvlJc w:val="left"/>
      <w:pPr>
        <w:ind w:left="2520" w:hanging="2520"/>
      </w:pPr>
      <w:rPr>
        <w:b w:val="0"/>
      </w:rPr>
    </w:lvl>
  </w:abstractNum>
  <w:num w:numId="1" w16cid:durableId="1105225544">
    <w:abstractNumId w:val="6"/>
  </w:num>
  <w:num w:numId="2" w16cid:durableId="1460680697">
    <w:abstractNumId w:val="2"/>
  </w:num>
  <w:num w:numId="3" w16cid:durableId="872428003">
    <w:abstractNumId w:val="4"/>
  </w:num>
  <w:num w:numId="4" w16cid:durableId="781654743">
    <w:abstractNumId w:val="0"/>
  </w:num>
  <w:num w:numId="5" w16cid:durableId="742289712">
    <w:abstractNumId w:val="8"/>
  </w:num>
  <w:num w:numId="6" w16cid:durableId="1103837998">
    <w:abstractNumId w:val="1"/>
  </w:num>
  <w:num w:numId="7" w16cid:durableId="1784614002">
    <w:abstractNumId w:val="5"/>
  </w:num>
  <w:num w:numId="8" w16cid:durableId="23603078">
    <w:abstractNumId w:val="3"/>
  </w:num>
  <w:num w:numId="9" w16cid:durableId="4006448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B64"/>
    <w:rsid w:val="00002998"/>
    <w:rsid w:val="00006BCE"/>
    <w:rsid w:val="00010B64"/>
    <w:rsid w:val="000126FA"/>
    <w:rsid w:val="0002074D"/>
    <w:rsid w:val="000305EA"/>
    <w:rsid w:val="00045D70"/>
    <w:rsid w:val="000552EC"/>
    <w:rsid w:val="00055DEB"/>
    <w:rsid w:val="00064216"/>
    <w:rsid w:val="000705BB"/>
    <w:rsid w:val="00071C37"/>
    <w:rsid w:val="00085956"/>
    <w:rsid w:val="00086BDC"/>
    <w:rsid w:val="00090B51"/>
    <w:rsid w:val="000A06C1"/>
    <w:rsid w:val="000A27D2"/>
    <w:rsid w:val="000B0FA2"/>
    <w:rsid w:val="000B13C7"/>
    <w:rsid w:val="000C4D6D"/>
    <w:rsid w:val="000D13C5"/>
    <w:rsid w:val="000F3959"/>
    <w:rsid w:val="001070F6"/>
    <w:rsid w:val="0012283F"/>
    <w:rsid w:val="00125E54"/>
    <w:rsid w:val="00157229"/>
    <w:rsid w:val="00157362"/>
    <w:rsid w:val="001637AA"/>
    <w:rsid w:val="00166A84"/>
    <w:rsid w:val="001706E0"/>
    <w:rsid w:val="00171C78"/>
    <w:rsid w:val="0017332D"/>
    <w:rsid w:val="00173C05"/>
    <w:rsid w:val="0017454A"/>
    <w:rsid w:val="001A204D"/>
    <w:rsid w:val="001A5A83"/>
    <w:rsid w:val="001B35C0"/>
    <w:rsid w:val="001D692C"/>
    <w:rsid w:val="001E47CC"/>
    <w:rsid w:val="001E4C3E"/>
    <w:rsid w:val="00204FCC"/>
    <w:rsid w:val="00215839"/>
    <w:rsid w:val="00222B20"/>
    <w:rsid w:val="002240E3"/>
    <w:rsid w:val="0023548A"/>
    <w:rsid w:val="00243B9E"/>
    <w:rsid w:val="00247F0E"/>
    <w:rsid w:val="002510F2"/>
    <w:rsid w:val="00260DAB"/>
    <w:rsid w:val="00266D5E"/>
    <w:rsid w:val="00274B85"/>
    <w:rsid w:val="00277167"/>
    <w:rsid w:val="0027773E"/>
    <w:rsid w:val="0029066F"/>
    <w:rsid w:val="002A3A0F"/>
    <w:rsid w:val="002B3129"/>
    <w:rsid w:val="002D4AE0"/>
    <w:rsid w:val="002E13A5"/>
    <w:rsid w:val="002E263C"/>
    <w:rsid w:val="002F0458"/>
    <w:rsid w:val="003021DC"/>
    <w:rsid w:val="00306482"/>
    <w:rsid w:val="00306F5F"/>
    <w:rsid w:val="0032648A"/>
    <w:rsid w:val="00332694"/>
    <w:rsid w:val="00353F66"/>
    <w:rsid w:val="00363F63"/>
    <w:rsid w:val="00365096"/>
    <w:rsid w:val="0037579D"/>
    <w:rsid w:val="003772B5"/>
    <w:rsid w:val="00380E85"/>
    <w:rsid w:val="003836D5"/>
    <w:rsid w:val="003972DC"/>
    <w:rsid w:val="003A47B3"/>
    <w:rsid w:val="003A4EB0"/>
    <w:rsid w:val="003A511B"/>
    <w:rsid w:val="003B55A4"/>
    <w:rsid w:val="003C39CA"/>
    <w:rsid w:val="003C5894"/>
    <w:rsid w:val="003C58C7"/>
    <w:rsid w:val="003C58D9"/>
    <w:rsid w:val="003D4E8F"/>
    <w:rsid w:val="003E793D"/>
    <w:rsid w:val="003F30C8"/>
    <w:rsid w:val="0040261E"/>
    <w:rsid w:val="00416A73"/>
    <w:rsid w:val="00426887"/>
    <w:rsid w:val="004323F8"/>
    <w:rsid w:val="00445CBA"/>
    <w:rsid w:val="00453D4E"/>
    <w:rsid w:val="0045638B"/>
    <w:rsid w:val="00457297"/>
    <w:rsid w:val="0046587A"/>
    <w:rsid w:val="0046796B"/>
    <w:rsid w:val="00471766"/>
    <w:rsid w:val="004727DF"/>
    <w:rsid w:val="004751F3"/>
    <w:rsid w:val="004A17E2"/>
    <w:rsid w:val="004A2607"/>
    <w:rsid w:val="004A2828"/>
    <w:rsid w:val="004A2D10"/>
    <w:rsid w:val="004A4DDF"/>
    <w:rsid w:val="004B0CD9"/>
    <w:rsid w:val="004B3A44"/>
    <w:rsid w:val="004D08D9"/>
    <w:rsid w:val="004D79F7"/>
    <w:rsid w:val="004E107D"/>
    <w:rsid w:val="004E3D8F"/>
    <w:rsid w:val="00503630"/>
    <w:rsid w:val="005145A7"/>
    <w:rsid w:val="0051795F"/>
    <w:rsid w:val="00521160"/>
    <w:rsid w:val="00524E4D"/>
    <w:rsid w:val="0053254B"/>
    <w:rsid w:val="00535399"/>
    <w:rsid w:val="00536315"/>
    <w:rsid w:val="0054211C"/>
    <w:rsid w:val="00544C1F"/>
    <w:rsid w:val="00550ABC"/>
    <w:rsid w:val="00562958"/>
    <w:rsid w:val="00592EB0"/>
    <w:rsid w:val="00594AE3"/>
    <w:rsid w:val="00597C20"/>
    <w:rsid w:val="005A1D3F"/>
    <w:rsid w:val="005C2761"/>
    <w:rsid w:val="005C4CEB"/>
    <w:rsid w:val="005C7CAA"/>
    <w:rsid w:val="005E0A78"/>
    <w:rsid w:val="005E59FB"/>
    <w:rsid w:val="006213BE"/>
    <w:rsid w:val="00624F4E"/>
    <w:rsid w:val="006612DF"/>
    <w:rsid w:val="00661A4E"/>
    <w:rsid w:val="006711A2"/>
    <w:rsid w:val="006808DC"/>
    <w:rsid w:val="0068118F"/>
    <w:rsid w:val="006B1AC3"/>
    <w:rsid w:val="006B3B46"/>
    <w:rsid w:val="006C0A8D"/>
    <w:rsid w:val="006C442F"/>
    <w:rsid w:val="006D3893"/>
    <w:rsid w:val="006D4B3A"/>
    <w:rsid w:val="006E00F8"/>
    <w:rsid w:val="006F4C64"/>
    <w:rsid w:val="006F6C46"/>
    <w:rsid w:val="00702D82"/>
    <w:rsid w:val="00716DB2"/>
    <w:rsid w:val="00721E3B"/>
    <w:rsid w:val="00725370"/>
    <w:rsid w:val="00736107"/>
    <w:rsid w:val="00753AF1"/>
    <w:rsid w:val="0075405D"/>
    <w:rsid w:val="007566FF"/>
    <w:rsid w:val="00761B29"/>
    <w:rsid w:val="007772F5"/>
    <w:rsid w:val="00794081"/>
    <w:rsid w:val="007B6DBC"/>
    <w:rsid w:val="007B7757"/>
    <w:rsid w:val="007D674A"/>
    <w:rsid w:val="007E7E81"/>
    <w:rsid w:val="008002ED"/>
    <w:rsid w:val="008058A3"/>
    <w:rsid w:val="00820841"/>
    <w:rsid w:val="00825268"/>
    <w:rsid w:val="00830D5E"/>
    <w:rsid w:val="008334B0"/>
    <w:rsid w:val="00834433"/>
    <w:rsid w:val="00844716"/>
    <w:rsid w:val="008667B6"/>
    <w:rsid w:val="00874320"/>
    <w:rsid w:val="00885E5F"/>
    <w:rsid w:val="00887140"/>
    <w:rsid w:val="00894099"/>
    <w:rsid w:val="008D1D16"/>
    <w:rsid w:val="008E0C9C"/>
    <w:rsid w:val="008E1E75"/>
    <w:rsid w:val="008F1394"/>
    <w:rsid w:val="008F5BFC"/>
    <w:rsid w:val="008F6E35"/>
    <w:rsid w:val="00910544"/>
    <w:rsid w:val="0091618D"/>
    <w:rsid w:val="00927AEF"/>
    <w:rsid w:val="009407FF"/>
    <w:rsid w:val="00940830"/>
    <w:rsid w:val="0095603F"/>
    <w:rsid w:val="00971CCF"/>
    <w:rsid w:val="00974B50"/>
    <w:rsid w:val="00976E06"/>
    <w:rsid w:val="0098000E"/>
    <w:rsid w:val="00992A35"/>
    <w:rsid w:val="00996EEB"/>
    <w:rsid w:val="009C1235"/>
    <w:rsid w:val="009F2777"/>
    <w:rsid w:val="009F5D4C"/>
    <w:rsid w:val="009F7437"/>
    <w:rsid w:val="00A04515"/>
    <w:rsid w:val="00A1242A"/>
    <w:rsid w:val="00A215F8"/>
    <w:rsid w:val="00A419DA"/>
    <w:rsid w:val="00A420E3"/>
    <w:rsid w:val="00A4602C"/>
    <w:rsid w:val="00A50012"/>
    <w:rsid w:val="00A538D1"/>
    <w:rsid w:val="00A6652B"/>
    <w:rsid w:val="00A71094"/>
    <w:rsid w:val="00A71E83"/>
    <w:rsid w:val="00A92763"/>
    <w:rsid w:val="00A96936"/>
    <w:rsid w:val="00AA1117"/>
    <w:rsid w:val="00AB5C5C"/>
    <w:rsid w:val="00AC6B04"/>
    <w:rsid w:val="00AD7009"/>
    <w:rsid w:val="00AE5C3D"/>
    <w:rsid w:val="00AF64AC"/>
    <w:rsid w:val="00B14B56"/>
    <w:rsid w:val="00B15147"/>
    <w:rsid w:val="00B15D83"/>
    <w:rsid w:val="00B35F58"/>
    <w:rsid w:val="00B36420"/>
    <w:rsid w:val="00B4037F"/>
    <w:rsid w:val="00B42141"/>
    <w:rsid w:val="00B432BC"/>
    <w:rsid w:val="00B507D0"/>
    <w:rsid w:val="00B517CF"/>
    <w:rsid w:val="00B6014E"/>
    <w:rsid w:val="00B6158A"/>
    <w:rsid w:val="00B67C95"/>
    <w:rsid w:val="00B73C98"/>
    <w:rsid w:val="00B81C93"/>
    <w:rsid w:val="00B8566A"/>
    <w:rsid w:val="00B96C23"/>
    <w:rsid w:val="00B97A5C"/>
    <w:rsid w:val="00BA3C07"/>
    <w:rsid w:val="00BB5A54"/>
    <w:rsid w:val="00BC05F7"/>
    <w:rsid w:val="00BC52DE"/>
    <w:rsid w:val="00BD353E"/>
    <w:rsid w:val="00BD3D0B"/>
    <w:rsid w:val="00BE5FB9"/>
    <w:rsid w:val="00BF0EEB"/>
    <w:rsid w:val="00C00693"/>
    <w:rsid w:val="00C25698"/>
    <w:rsid w:val="00C50568"/>
    <w:rsid w:val="00C50844"/>
    <w:rsid w:val="00C61FA9"/>
    <w:rsid w:val="00C6548B"/>
    <w:rsid w:val="00C73114"/>
    <w:rsid w:val="00C77749"/>
    <w:rsid w:val="00C82F84"/>
    <w:rsid w:val="00C95B64"/>
    <w:rsid w:val="00CB56FD"/>
    <w:rsid w:val="00CC09F6"/>
    <w:rsid w:val="00CC7C33"/>
    <w:rsid w:val="00CD1ED1"/>
    <w:rsid w:val="00CE6C65"/>
    <w:rsid w:val="00CF5536"/>
    <w:rsid w:val="00CF7581"/>
    <w:rsid w:val="00D0473F"/>
    <w:rsid w:val="00D128D5"/>
    <w:rsid w:val="00D26E94"/>
    <w:rsid w:val="00D3166A"/>
    <w:rsid w:val="00D33A89"/>
    <w:rsid w:val="00D366C0"/>
    <w:rsid w:val="00D516DD"/>
    <w:rsid w:val="00D51B33"/>
    <w:rsid w:val="00D645CE"/>
    <w:rsid w:val="00D6461F"/>
    <w:rsid w:val="00D74301"/>
    <w:rsid w:val="00D74DA6"/>
    <w:rsid w:val="00D828E9"/>
    <w:rsid w:val="00D84964"/>
    <w:rsid w:val="00DE6508"/>
    <w:rsid w:val="00DE781A"/>
    <w:rsid w:val="00DF12BD"/>
    <w:rsid w:val="00E01420"/>
    <w:rsid w:val="00E03F22"/>
    <w:rsid w:val="00E054AE"/>
    <w:rsid w:val="00E21CEC"/>
    <w:rsid w:val="00E31346"/>
    <w:rsid w:val="00E42D18"/>
    <w:rsid w:val="00E438D7"/>
    <w:rsid w:val="00E51799"/>
    <w:rsid w:val="00E51E18"/>
    <w:rsid w:val="00E53641"/>
    <w:rsid w:val="00E570BD"/>
    <w:rsid w:val="00E64173"/>
    <w:rsid w:val="00E846C8"/>
    <w:rsid w:val="00E9135A"/>
    <w:rsid w:val="00E93985"/>
    <w:rsid w:val="00E95F30"/>
    <w:rsid w:val="00EA1C87"/>
    <w:rsid w:val="00EA2A49"/>
    <w:rsid w:val="00EA40F2"/>
    <w:rsid w:val="00EB603A"/>
    <w:rsid w:val="00EC74DD"/>
    <w:rsid w:val="00ED2CD2"/>
    <w:rsid w:val="00ED6D4D"/>
    <w:rsid w:val="00EF0750"/>
    <w:rsid w:val="00EF7490"/>
    <w:rsid w:val="00F06295"/>
    <w:rsid w:val="00F13BBF"/>
    <w:rsid w:val="00F154E4"/>
    <w:rsid w:val="00F16819"/>
    <w:rsid w:val="00F230EF"/>
    <w:rsid w:val="00F46972"/>
    <w:rsid w:val="00F565DC"/>
    <w:rsid w:val="00F65C08"/>
    <w:rsid w:val="00F96AA8"/>
    <w:rsid w:val="00FA3C17"/>
    <w:rsid w:val="00FA475B"/>
    <w:rsid w:val="00FB3633"/>
    <w:rsid w:val="00FD64B9"/>
    <w:rsid w:val="00FE5B4B"/>
    <w:rsid w:val="00FF1E53"/>
    <w:rsid w:val="00FF400A"/>
    <w:rsid w:val="00FF656D"/>
    <w:rsid w:val="00FF7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E3B00"/>
  <w15:docId w15:val="{36E86C6C-1ECC-4C0C-BE0B-F681EBBCC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pPr>
    <w:rPr>
      <w:rFonts w:ascii="Tahoma" w:hAnsi="Tahom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outlineLvl w:val="5"/>
    </w:pPr>
    <w:rPr>
      <w:rFonts w:eastAsia="Times New Roman" w:cs="Times New Roman"/>
      <w:i/>
      <w:iCs/>
      <w:color w:val="595959"/>
    </w:rPr>
  </w:style>
  <w:style w:type="paragraph" w:styleId="Antrat7">
    <w:name w:val="heading 7"/>
    <w:basedOn w:val="prastasis"/>
    <w:next w:val="prastasis"/>
    <w:pPr>
      <w:keepNext/>
      <w:keepLines/>
      <w:spacing w:before="40"/>
      <w:outlineLvl w:val="6"/>
    </w:pPr>
    <w:rPr>
      <w:rFonts w:eastAsia="Times New Roman" w:cs="Times New Roman"/>
      <w:color w:val="595959"/>
    </w:rPr>
  </w:style>
  <w:style w:type="paragraph" w:styleId="Antrat8">
    <w:name w:val="heading 8"/>
    <w:basedOn w:val="prastasis"/>
    <w:next w:val="prastasis"/>
    <w:pPr>
      <w:keepNext/>
      <w:keepLines/>
      <w:outlineLvl w:val="7"/>
    </w:pPr>
    <w:rPr>
      <w:rFonts w:eastAsia="Times New Roman" w:cs="Times New Roman"/>
      <w:i/>
      <w:iCs/>
      <w:color w:val="272727"/>
    </w:rPr>
  </w:style>
  <w:style w:type="paragraph" w:styleId="Antrat9">
    <w:name w:val="heading 9"/>
    <w:basedOn w:val="prastasis"/>
    <w:next w:val="prastasis"/>
    <w:pPr>
      <w:keepNext/>
      <w:keepLines/>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pPr>
    <w:rPr>
      <w:rFonts w:ascii="Aptos Display" w:eastAsia="Times New Roman" w:hAnsi="Aptos Display" w:cs="Times New Roman"/>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1"/>
    <w:uiPriority w:val="34"/>
    <w:qFormat/>
    <w:pPr>
      <w:ind w:left="720"/>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Antrats">
    <w:name w:val="header"/>
    <w:basedOn w:val="prastasis"/>
    <w:pPr>
      <w:tabs>
        <w:tab w:val="center" w:pos="4986"/>
        <w:tab w:val="right" w:pos="9972"/>
      </w:tabs>
      <w:suppressAutoHyphens w:val="0"/>
    </w:pPr>
  </w:style>
  <w:style w:type="character" w:customStyle="1" w:styleId="AntratsDiagrama">
    <w:name w:val="Antraštės Diagrama"/>
    <w:basedOn w:val="Numatytasispastraiposriftas"/>
    <w:rPr>
      <w:rFonts w:ascii="Tahoma" w:hAnsi="Tahoma"/>
    </w:rPr>
  </w:style>
  <w:style w:type="character" w:customStyle="1" w:styleId="SraopastraipaDiagrama">
    <w:name w:val="Sąrašo pastraipa Diagrama"/>
    <w:basedOn w:val="Numatytasispastraiposriftas"/>
  </w:style>
  <w:style w:type="character" w:customStyle="1" w:styleId="Laukeliai">
    <w:name w:val="Laukeliai"/>
    <w:basedOn w:val="Numatytasispastraiposriftas"/>
    <w:rPr>
      <w:rFonts w:ascii="Arial" w:hAnsi="Arial"/>
      <w:sz w:val="20"/>
    </w:rPr>
  </w:style>
  <w:style w:type="paragraph" w:styleId="Porat">
    <w:name w:val="footer"/>
    <w:basedOn w:val="prastasis"/>
    <w:pPr>
      <w:tabs>
        <w:tab w:val="center" w:pos="4986"/>
        <w:tab w:val="right" w:pos="9972"/>
      </w:tabs>
      <w:suppressAutoHyphens w:val="0"/>
    </w:pPr>
  </w:style>
  <w:style w:type="character" w:customStyle="1" w:styleId="PoratDiagrama">
    <w:name w:val="Poraštė Diagrama"/>
    <w:basedOn w:val="Numatytasispastraiposriftas"/>
    <w:rPr>
      <w:rFonts w:ascii="Tahoma" w:hAnsi="Tahoma"/>
    </w:rPr>
  </w:style>
  <w:style w:type="character" w:customStyle="1" w:styleId="HeaderChar">
    <w:name w:val="Header Char"/>
    <w:basedOn w:val="Numatytasispastraiposriftas"/>
  </w:style>
  <w:style w:type="character" w:customStyle="1" w:styleId="FooterChar">
    <w:name w:val="Footer Char"/>
    <w:basedOn w:val="Numatytasispastraiposriftas"/>
  </w:style>
  <w:style w:type="paragraph" w:customStyle="1" w:styleId="ColorfulShading-Accent31">
    <w:name w:val="Colorful Shading - Accent 31"/>
    <w:basedOn w:val="prastasis"/>
    <w:pPr>
      <w:spacing w:after="200" w:line="276" w:lineRule="auto"/>
      <w:ind w:left="720"/>
      <w:textAlignment w:val="auto"/>
    </w:pPr>
    <w:rPr>
      <w:rFonts w:ascii="Calibri" w:eastAsia="Calibri" w:hAnsi="Calibri" w:cs="Times New Roman"/>
      <w:lang w:eastAsia="ar-SA"/>
    </w:rPr>
  </w:style>
  <w:style w:type="paragraph" w:styleId="Pataisymai">
    <w:name w:val="Revision"/>
    <w:pPr>
      <w:spacing w:after="0"/>
      <w:textAlignment w:val="auto"/>
    </w:pPr>
  </w:style>
  <w:style w:type="character" w:customStyle="1" w:styleId="CommentReference1">
    <w:name w:val="Comment Reference1"/>
    <w:basedOn w:val="Numatytasispastraiposriftas"/>
    <w:rPr>
      <w:sz w:val="16"/>
      <w:szCs w:val="16"/>
    </w:rPr>
  </w:style>
  <w:style w:type="paragraph" w:customStyle="1" w:styleId="CommentText1">
    <w:name w:val="Comment Text1"/>
    <w:basedOn w:val="prastasis"/>
    <w:pPr>
      <w:suppressAutoHyphens w:val="0"/>
    </w:pPr>
    <w:rPr>
      <w:sz w:val="20"/>
      <w:szCs w:val="20"/>
    </w:rPr>
  </w:style>
  <w:style w:type="character" w:customStyle="1" w:styleId="CommentTextChar">
    <w:name w:val="Comment Text Char"/>
    <w:basedOn w:val="Numatytasispastraiposriftas"/>
    <w:rPr>
      <w:sz w:val="20"/>
      <w:szCs w:val="20"/>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character" w:customStyle="1" w:styleId="HeaderChar1">
    <w:name w:val="Header Char1"/>
    <w:basedOn w:val="Numatytasispastraiposriftas"/>
  </w:style>
  <w:style w:type="character" w:customStyle="1" w:styleId="FooterChar1">
    <w:name w:val="Footer Char1"/>
    <w:basedOn w:val="Numatytasispastraiposriftas"/>
  </w:style>
  <w:style w:type="paragraph" w:styleId="Komentarotekstas">
    <w:name w:val="annotation text"/>
    <w:basedOn w:val="prastasis"/>
    <w:link w:val="KomentarotekstasDiagrama1"/>
    <w:rPr>
      <w:sz w:val="20"/>
      <w:szCs w:val="20"/>
    </w:rPr>
  </w:style>
  <w:style w:type="character" w:customStyle="1" w:styleId="KomentarotekstasDiagrama">
    <w:name w:val="Komentaro tekstas Diagrama"/>
    <w:basedOn w:val="Numatytasispastraiposriftas"/>
    <w:rPr>
      <w:rFonts w:ascii="Tahoma" w:hAnsi="Tahoma"/>
      <w:sz w:val="20"/>
      <w:szCs w:val="20"/>
    </w:rPr>
  </w:style>
  <w:style w:type="character" w:styleId="Komentaronuoroda">
    <w:name w:val="annotation reference"/>
    <w:basedOn w:val="Numatytasispastraiposriftas"/>
    <w:rPr>
      <w:sz w:val="16"/>
      <w:szCs w:val="16"/>
    </w:rPr>
  </w:style>
  <w:style w:type="paragraph" w:styleId="Komentarotema">
    <w:name w:val="annotation subject"/>
    <w:basedOn w:val="Komentarotekstas"/>
    <w:next w:val="Komentarotekstas"/>
    <w:link w:val="KomentarotemaDiagrama"/>
    <w:uiPriority w:val="99"/>
    <w:semiHidden/>
    <w:unhideWhenUsed/>
    <w:rsid w:val="0012283F"/>
    <w:rPr>
      <w:b/>
      <w:bCs/>
    </w:rPr>
  </w:style>
  <w:style w:type="character" w:customStyle="1" w:styleId="KomentarotekstasDiagrama1">
    <w:name w:val="Komentaro tekstas Diagrama1"/>
    <w:basedOn w:val="Numatytasispastraiposriftas"/>
    <w:link w:val="Komentarotekstas"/>
    <w:rsid w:val="0012283F"/>
    <w:rPr>
      <w:rFonts w:ascii="Tahoma" w:hAnsi="Tahoma"/>
      <w:sz w:val="20"/>
      <w:szCs w:val="20"/>
    </w:rPr>
  </w:style>
  <w:style w:type="character" w:customStyle="1" w:styleId="KomentarotemaDiagrama">
    <w:name w:val="Komentaro tema Diagrama"/>
    <w:basedOn w:val="KomentarotekstasDiagrama1"/>
    <w:link w:val="Komentarotema"/>
    <w:uiPriority w:val="99"/>
    <w:semiHidden/>
    <w:rsid w:val="0012283F"/>
    <w:rPr>
      <w:rFonts w:ascii="Tahoma" w:hAnsi="Tahoma"/>
      <w:b/>
      <w:bCs/>
      <w:sz w:val="20"/>
      <w:szCs w:val="20"/>
    </w:rPr>
  </w:style>
  <w:style w:type="character" w:customStyle="1" w:styleId="SraopastraipaDiagrama1">
    <w:name w:val="Sąrašo pastraipa Diagrama1"/>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0DAB"/>
    <w:rPr>
      <w:rFonts w:ascii="Tahoma" w:hAnsi="Tahoma"/>
    </w:rPr>
  </w:style>
  <w:style w:type="character" w:styleId="Paminjimas">
    <w:name w:val="Mention"/>
    <w:basedOn w:val="Numatytasispastraiposriftas"/>
    <w:uiPriority w:val="99"/>
    <w:unhideWhenUsed/>
    <w:rsid w:val="00A538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f73fb72ac037523b46ff81ee6285823e">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dd3bac354776a55bcd358b8d2a386a16"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C8D742-84EF-42E9-8AD6-49506748CF2E}">
  <ds:schemaRefs>
    <ds:schemaRef ds:uri="http://schemas.microsoft.com/sharepoint/v3/contenttype/forms"/>
  </ds:schemaRefs>
</ds:datastoreItem>
</file>

<file path=customXml/itemProps2.xml><?xml version="1.0" encoding="utf-8"?>
<ds:datastoreItem xmlns:ds="http://schemas.openxmlformats.org/officeDocument/2006/customXml" ds:itemID="{FA89DD95-D18E-40FC-9C93-5E0AF48FE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4010D-63FB-405E-B2AF-EEEA0C449139}">
  <ds:schemaRefs>
    <ds:schemaRef ds:uri="http://schemas.openxmlformats.org/officeDocument/2006/bibliography"/>
  </ds:schemaRefs>
</ds:datastoreItem>
</file>

<file path=customXml/itemProps4.xml><?xml version="1.0" encoding="utf-8"?>
<ds:datastoreItem xmlns:ds="http://schemas.openxmlformats.org/officeDocument/2006/customXml" ds:itemID="{E6F26FC6-924D-43DA-A3C5-7E3E2C84DB7F}">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2025</Words>
  <Characters>11547</Characters>
  <Application>Microsoft Office Word</Application>
  <DocSecurity>0</DocSecurity>
  <Lines>96</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Sokolova</dc:creator>
  <dc:description/>
  <cp:lastModifiedBy>Valentina Boištianienė</cp:lastModifiedBy>
  <cp:revision>243</cp:revision>
  <dcterms:created xsi:type="dcterms:W3CDTF">2025-12-04T07:11:00Z</dcterms:created>
  <dcterms:modified xsi:type="dcterms:W3CDTF">2026-04-03T09:31:00Z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382100</vt:r8>
  </property>
  <property fmtid="{D5CDD505-2E9C-101B-9397-08002B2CF9AE}" pid="3" name="ContentTypeId">
    <vt:lpwstr>0x010100FE8EA4996BA714439CA2BC8CAF9D3FD6</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